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AE6D" w14:textId="0922013E" w:rsidR="00680245" w:rsidRDefault="00056578">
      <w:pPr>
        <w:ind w:right="-188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eastAsia="Verdana" w:hAnsi="Verdana" w:cs="Verdana"/>
          <w:sz w:val="28"/>
          <w:szCs w:val="28"/>
        </w:rPr>
        <w:t>Eesti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Talvised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Meistrivõistlused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2021</w:t>
      </w:r>
    </w:p>
    <w:p w14:paraId="5E8E8DB0" w14:textId="1112DC33" w:rsidR="00680245" w:rsidRDefault="00056578">
      <w:pPr>
        <w:ind w:right="-188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JUHEND</w:t>
      </w:r>
    </w:p>
    <w:p w14:paraId="425FF81D" w14:textId="77777777" w:rsidR="00321C20" w:rsidRDefault="00321C20">
      <w:pPr>
        <w:ind w:right="-188"/>
        <w:rPr>
          <w:rFonts w:ascii="Verdana" w:eastAsia="Verdana" w:hAnsi="Verdana" w:cs="Verdana"/>
          <w:b/>
        </w:rPr>
      </w:pPr>
    </w:p>
    <w:p w14:paraId="76BE4906" w14:textId="539E732B" w:rsidR="00321C20" w:rsidRDefault="00321C20" w:rsidP="00321C20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Korraldaja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7D0458DF" w14:textId="59F952AF" w:rsidR="00321C20" w:rsidRDefault="00321C20" w:rsidP="00321C20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Eesti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discgolfiklubi</w:t>
      </w:r>
      <w:proofErr w:type="spellEnd"/>
      <w:r>
        <w:rPr>
          <w:rFonts w:ascii="Verdana" w:eastAsia="Verdana" w:hAnsi="Verdana" w:cs="Verdana"/>
        </w:rPr>
        <w:t xml:space="preserve"> Five Under</w:t>
      </w:r>
    </w:p>
    <w:p w14:paraId="63C20BE6" w14:textId="77777777" w:rsidR="00321C20" w:rsidRDefault="00321C20" w:rsidP="00321C20">
      <w:pPr>
        <w:ind w:right="-188"/>
        <w:rPr>
          <w:rFonts w:ascii="Verdana" w:eastAsia="Verdana" w:hAnsi="Verdana" w:cs="Verdana"/>
        </w:rPr>
      </w:pPr>
    </w:p>
    <w:p w14:paraId="1DDE6FC8" w14:textId="311D0BF1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Rada:</w:t>
      </w:r>
    </w:p>
    <w:p w14:paraId="79731322" w14:textId="3242CA21" w:rsidR="00680245" w:rsidRDefault="00D80B2C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Coolbet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Järve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discgolfipark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ja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Männiku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discgolfipark</w:t>
      </w:r>
      <w:proofErr w:type="spellEnd"/>
    </w:p>
    <w:p w14:paraId="4EB20A7E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1F496974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Formaat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5E5F4D46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PDGA C-Tier</w:t>
      </w:r>
    </w:p>
    <w:p w14:paraId="092450DF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513F37B4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Ajakava</w:t>
      </w:r>
      <w:proofErr w:type="spellEnd"/>
      <w:r>
        <w:rPr>
          <w:rFonts w:ascii="Verdana" w:eastAsia="Verdana" w:hAnsi="Verdana" w:cs="Verdana"/>
          <w:b/>
        </w:rPr>
        <w:t>*:</w:t>
      </w:r>
    </w:p>
    <w:p w14:paraId="0148D32E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26.02.2021 – 28.02.2021</w:t>
      </w:r>
    </w:p>
    <w:p w14:paraId="61DA3691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0B6C54FD" w14:textId="4894843D" w:rsidR="00680245" w:rsidRDefault="00E25761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25.02 -</w:t>
      </w:r>
      <w:r w:rsidR="00056578">
        <w:rPr>
          <w:rFonts w:ascii="Verdana" w:eastAsia="Verdana" w:hAnsi="Verdana" w:cs="Verdana"/>
          <w:b/>
        </w:rPr>
        <w:t xml:space="preserve"> </w:t>
      </w:r>
      <w:proofErr w:type="spellStart"/>
      <w:r w:rsidR="00056578">
        <w:rPr>
          <w:rFonts w:ascii="Verdana" w:eastAsia="Verdana" w:hAnsi="Verdana" w:cs="Verdana"/>
          <w:b/>
        </w:rPr>
        <w:t>neljapäev</w:t>
      </w:r>
      <w:proofErr w:type="spellEnd"/>
    </w:p>
    <w:p w14:paraId="56051399" w14:textId="7DA04AB9" w:rsidR="00680245" w:rsidRDefault="00FF2823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Männiku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</w:t>
      </w:r>
      <w:r w:rsidR="00056578">
        <w:rPr>
          <w:rFonts w:ascii="Verdana" w:eastAsia="Verdana" w:hAnsi="Verdana" w:cs="Verdana"/>
        </w:rPr>
        <w:t>aarismäng</w:t>
      </w:r>
      <w:proofErr w:type="spellEnd"/>
      <w:r w:rsidR="00056578">
        <w:rPr>
          <w:rFonts w:ascii="Verdana" w:eastAsia="Verdana" w:hAnsi="Verdana" w:cs="Verdana"/>
        </w:rPr>
        <w:t xml:space="preserve">. </w:t>
      </w:r>
      <w:proofErr w:type="spellStart"/>
      <w:r w:rsidR="00056578">
        <w:rPr>
          <w:rFonts w:ascii="Verdana" w:eastAsia="Verdana" w:hAnsi="Verdana" w:cs="Verdana"/>
        </w:rPr>
        <w:t>Esimene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stardiaeg</w:t>
      </w:r>
      <w:proofErr w:type="spellEnd"/>
      <w:r w:rsidR="00056578">
        <w:rPr>
          <w:rFonts w:ascii="Verdana" w:eastAsia="Verdana" w:hAnsi="Verdana" w:cs="Verdana"/>
        </w:rPr>
        <w:t xml:space="preserve"> 10.00 </w:t>
      </w:r>
      <w:proofErr w:type="spellStart"/>
      <w:r w:rsidR="00056578">
        <w:rPr>
          <w:rFonts w:ascii="Verdana" w:eastAsia="Verdana" w:hAnsi="Verdana" w:cs="Verdana"/>
        </w:rPr>
        <w:t>ja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viimane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stardiaeg</w:t>
      </w:r>
      <w:proofErr w:type="spellEnd"/>
      <w:r w:rsidR="00056578">
        <w:rPr>
          <w:rFonts w:ascii="Verdana" w:eastAsia="Verdana" w:hAnsi="Verdana" w:cs="Verdana"/>
        </w:rPr>
        <w:t xml:space="preserve"> 13.00. </w:t>
      </w:r>
      <w:proofErr w:type="spellStart"/>
      <w:r w:rsidR="00056578">
        <w:rPr>
          <w:rFonts w:ascii="Verdana" w:eastAsia="Verdana" w:hAnsi="Verdana" w:cs="Verdana"/>
        </w:rPr>
        <w:t>Osalustasu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paarile</w:t>
      </w:r>
      <w:proofErr w:type="spellEnd"/>
      <w:r w:rsidR="00056578">
        <w:rPr>
          <w:rFonts w:ascii="Verdana" w:eastAsia="Verdana" w:hAnsi="Verdana" w:cs="Verdana"/>
        </w:rPr>
        <w:t xml:space="preserve"> on 10€. Alates 13.10 on </w:t>
      </w:r>
      <w:proofErr w:type="spellStart"/>
      <w:r w:rsidR="00056578">
        <w:rPr>
          <w:rFonts w:ascii="Verdana" w:eastAsia="Verdana" w:hAnsi="Verdana" w:cs="Verdana"/>
        </w:rPr>
        <w:t>rada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avatud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treeninguteks</w:t>
      </w:r>
      <w:proofErr w:type="spellEnd"/>
      <w:r w:rsidR="00056578">
        <w:rPr>
          <w:rFonts w:ascii="Verdana" w:eastAsia="Verdana" w:hAnsi="Verdana" w:cs="Verdana"/>
        </w:rPr>
        <w:t xml:space="preserve"> (</w:t>
      </w:r>
      <w:proofErr w:type="spellStart"/>
      <w:r w:rsidR="00056578">
        <w:rPr>
          <w:rFonts w:ascii="Verdana" w:eastAsia="Verdana" w:hAnsi="Verdana" w:cs="Verdana"/>
        </w:rPr>
        <w:t>Päike</w:t>
      </w:r>
      <w:proofErr w:type="spellEnd"/>
      <w:r w:rsidR="00056578">
        <w:rPr>
          <w:rFonts w:ascii="Verdana" w:eastAsia="Verdana" w:hAnsi="Verdana" w:cs="Verdana"/>
        </w:rPr>
        <w:t xml:space="preserve"> </w:t>
      </w:r>
      <w:proofErr w:type="spellStart"/>
      <w:r w:rsidR="00056578">
        <w:rPr>
          <w:rFonts w:ascii="Verdana" w:eastAsia="Verdana" w:hAnsi="Verdana" w:cs="Verdana"/>
        </w:rPr>
        <w:t>loojub</w:t>
      </w:r>
      <w:proofErr w:type="spellEnd"/>
      <w:r w:rsidR="00056578">
        <w:rPr>
          <w:rFonts w:ascii="Verdana" w:eastAsia="Verdana" w:hAnsi="Verdana" w:cs="Verdana"/>
        </w:rPr>
        <w:t xml:space="preserve"> 17.43).</w:t>
      </w:r>
    </w:p>
    <w:p w14:paraId="1BCDBC6F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3EC2BEB9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26.02 - </w:t>
      </w:r>
      <w:proofErr w:type="spellStart"/>
      <w:r>
        <w:rPr>
          <w:rFonts w:ascii="Verdana" w:eastAsia="Verdana" w:hAnsi="Verdana" w:cs="Verdana"/>
          <w:b/>
        </w:rPr>
        <w:t>reede</w:t>
      </w:r>
      <w:proofErr w:type="spellEnd"/>
    </w:p>
    <w:p w14:paraId="501B9539" w14:textId="31D06F97" w:rsidR="00680245" w:rsidRDefault="00056578">
      <w:pPr>
        <w:ind w:right="-188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 xml:space="preserve">I ring </w:t>
      </w:r>
      <w:proofErr w:type="spellStart"/>
      <w:r>
        <w:rPr>
          <w:rFonts w:ascii="Verdana" w:eastAsia="Verdana" w:hAnsi="Verdana" w:cs="Verdana"/>
        </w:rPr>
        <w:t>Männiku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discgolfipark</w:t>
      </w:r>
      <w:proofErr w:type="spellEnd"/>
      <w:r>
        <w:rPr>
          <w:rFonts w:ascii="Verdana" w:eastAsia="Verdana" w:hAnsi="Verdana" w:cs="Verdana"/>
        </w:rPr>
        <w:t xml:space="preserve"> - </w:t>
      </w:r>
      <w:proofErr w:type="spellStart"/>
      <w:r>
        <w:rPr>
          <w:rFonts w:ascii="Verdana" w:eastAsia="Verdana" w:hAnsi="Verdana" w:cs="Verdana"/>
        </w:rPr>
        <w:t>kell</w:t>
      </w:r>
      <w:proofErr w:type="spellEnd"/>
      <w:r>
        <w:rPr>
          <w:rFonts w:ascii="Verdana" w:eastAsia="Verdana" w:hAnsi="Verdana" w:cs="Verdana"/>
        </w:rPr>
        <w:t xml:space="preserve"> 8.30 </w:t>
      </w:r>
      <w:proofErr w:type="spellStart"/>
      <w:r>
        <w:rPr>
          <w:rFonts w:ascii="Verdana" w:eastAsia="Verdana" w:hAnsi="Verdana" w:cs="Verdana"/>
        </w:rPr>
        <w:t>esimese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start. </w:t>
      </w:r>
      <w:r w:rsidR="002B180B" w:rsidRPr="002B180B">
        <w:rPr>
          <w:rFonts w:ascii="Verdana" w:eastAsia="Verdana" w:hAnsi="Verdana" w:cs="Verdana"/>
          <w:color w:val="000000" w:themeColor="text1"/>
        </w:rPr>
        <w:t>MPO, MP40, FPO, MJ18</w:t>
      </w:r>
    </w:p>
    <w:p w14:paraId="4D3899A0" w14:textId="20BC000D" w:rsidR="00680245" w:rsidRDefault="00056578">
      <w:pPr>
        <w:ind w:right="-188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lastRenderedPageBreak/>
        <w:t>I ring</w:t>
      </w:r>
      <w:r w:rsidR="00D80B2C" w:rsidRPr="00D80B2C">
        <w:rPr>
          <w:rFonts w:ascii="Verdana" w:eastAsia="Verdana" w:hAnsi="Verdana" w:cs="Verdana"/>
        </w:rPr>
        <w:t xml:space="preserve"> </w:t>
      </w:r>
      <w:proofErr w:type="spellStart"/>
      <w:r w:rsidR="00D80B2C">
        <w:rPr>
          <w:rFonts w:ascii="Verdana" w:eastAsia="Verdana" w:hAnsi="Verdana" w:cs="Verdana"/>
        </w:rPr>
        <w:t>Coolbet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proofErr w:type="spellStart"/>
      <w:r w:rsidR="00D80B2C">
        <w:rPr>
          <w:rFonts w:ascii="Verdana" w:eastAsia="Verdana" w:hAnsi="Verdana" w:cs="Verdana"/>
        </w:rPr>
        <w:t>Järve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proofErr w:type="spellStart"/>
      <w:r w:rsidR="00D80B2C">
        <w:rPr>
          <w:rFonts w:ascii="Verdana" w:eastAsia="Verdana" w:hAnsi="Verdana" w:cs="Verdana"/>
        </w:rPr>
        <w:t>discgolfipark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– </w:t>
      </w:r>
      <w:proofErr w:type="spellStart"/>
      <w:r>
        <w:rPr>
          <w:rFonts w:ascii="Verdana" w:eastAsia="Verdana" w:hAnsi="Verdana" w:cs="Verdana"/>
        </w:rPr>
        <w:t>kell</w:t>
      </w:r>
      <w:proofErr w:type="spellEnd"/>
      <w:r>
        <w:rPr>
          <w:rFonts w:ascii="Verdana" w:eastAsia="Verdana" w:hAnsi="Verdana" w:cs="Verdana"/>
        </w:rPr>
        <w:t xml:space="preserve"> 8.30 </w:t>
      </w:r>
      <w:proofErr w:type="spellStart"/>
      <w:r>
        <w:rPr>
          <w:rFonts w:ascii="Verdana" w:eastAsia="Verdana" w:hAnsi="Verdana" w:cs="Verdana"/>
        </w:rPr>
        <w:t>esimese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start. </w:t>
      </w:r>
      <w:r w:rsidR="002B180B" w:rsidRPr="002B180B">
        <w:rPr>
          <w:rFonts w:ascii="Verdana" w:eastAsia="Verdana" w:hAnsi="Verdana" w:cs="Verdana"/>
          <w:color w:val="000000" w:themeColor="text1"/>
        </w:rPr>
        <w:t>MA3, MP50, MP60, FP40</w:t>
      </w:r>
    </w:p>
    <w:p w14:paraId="0F6A7AE0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Mängija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olema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esimesel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vähemalt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starti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Stardid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minutilise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intervalliga</w:t>
      </w:r>
      <w:proofErr w:type="spellEnd"/>
      <w:r>
        <w:rPr>
          <w:rFonts w:ascii="Verdana" w:eastAsia="Verdana" w:hAnsi="Verdana" w:cs="Verdana"/>
        </w:rPr>
        <w:t>.</w:t>
      </w:r>
    </w:p>
    <w:p w14:paraId="02F89E7F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27.02 - </w:t>
      </w:r>
      <w:proofErr w:type="spellStart"/>
      <w:r>
        <w:rPr>
          <w:rFonts w:ascii="Verdana" w:eastAsia="Verdana" w:hAnsi="Verdana" w:cs="Verdana"/>
          <w:b/>
        </w:rPr>
        <w:t>laupäev</w:t>
      </w:r>
      <w:proofErr w:type="spellEnd"/>
    </w:p>
    <w:p w14:paraId="16E52DAE" w14:textId="5994CF5D" w:rsidR="00680245" w:rsidRDefault="00056578">
      <w:pPr>
        <w:ind w:right="-188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>II ring</w:t>
      </w:r>
      <w:r w:rsidR="00D80B2C" w:rsidRPr="00D80B2C">
        <w:rPr>
          <w:rFonts w:ascii="Verdana" w:eastAsia="Verdana" w:hAnsi="Verdana" w:cs="Verdana"/>
        </w:rPr>
        <w:t xml:space="preserve"> </w:t>
      </w:r>
      <w:proofErr w:type="spellStart"/>
      <w:r w:rsidR="0081725B">
        <w:rPr>
          <w:rFonts w:ascii="Verdana" w:eastAsia="Verdana" w:hAnsi="Verdana" w:cs="Verdana"/>
        </w:rPr>
        <w:t>Männiku</w:t>
      </w:r>
      <w:proofErr w:type="spellEnd"/>
      <w:r w:rsidR="0081725B">
        <w:rPr>
          <w:rFonts w:ascii="Verdana" w:eastAsia="Verdana" w:hAnsi="Verdana" w:cs="Verdana"/>
        </w:rPr>
        <w:t xml:space="preserve"> </w:t>
      </w:r>
      <w:proofErr w:type="spellStart"/>
      <w:r w:rsidR="0081725B">
        <w:rPr>
          <w:rFonts w:ascii="Verdana" w:eastAsia="Verdana" w:hAnsi="Verdana" w:cs="Verdana"/>
        </w:rPr>
        <w:t>discgolfipark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– </w:t>
      </w:r>
      <w:proofErr w:type="spellStart"/>
      <w:r>
        <w:rPr>
          <w:rFonts w:ascii="Verdana" w:eastAsia="Verdana" w:hAnsi="Verdana" w:cs="Verdana"/>
        </w:rPr>
        <w:t>kell</w:t>
      </w:r>
      <w:proofErr w:type="spellEnd"/>
      <w:r>
        <w:rPr>
          <w:rFonts w:ascii="Verdana" w:eastAsia="Verdana" w:hAnsi="Verdana" w:cs="Verdana"/>
        </w:rPr>
        <w:t xml:space="preserve"> 8.30 </w:t>
      </w:r>
      <w:proofErr w:type="spellStart"/>
      <w:r>
        <w:rPr>
          <w:rFonts w:ascii="Verdana" w:eastAsia="Verdana" w:hAnsi="Verdana" w:cs="Verdana"/>
        </w:rPr>
        <w:t>esimese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start. </w:t>
      </w:r>
      <w:r w:rsidR="002B180B" w:rsidRPr="002B180B">
        <w:rPr>
          <w:rFonts w:ascii="Verdana" w:eastAsia="Verdana" w:hAnsi="Verdana" w:cs="Verdana"/>
          <w:color w:val="000000" w:themeColor="text1"/>
        </w:rPr>
        <w:t>MA3, MP50, MP60, FP40</w:t>
      </w:r>
    </w:p>
    <w:p w14:paraId="711620E3" w14:textId="15366B92" w:rsidR="00680245" w:rsidRDefault="00056578">
      <w:pPr>
        <w:ind w:right="-188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 xml:space="preserve">II ring </w:t>
      </w:r>
      <w:proofErr w:type="spellStart"/>
      <w:r w:rsidR="0081725B">
        <w:rPr>
          <w:rFonts w:ascii="Verdana" w:eastAsia="Verdana" w:hAnsi="Verdana" w:cs="Verdana"/>
        </w:rPr>
        <w:t>Coolbet</w:t>
      </w:r>
      <w:proofErr w:type="spellEnd"/>
      <w:r w:rsidR="0081725B">
        <w:rPr>
          <w:rFonts w:ascii="Verdana" w:eastAsia="Verdana" w:hAnsi="Verdana" w:cs="Verdana"/>
        </w:rPr>
        <w:t xml:space="preserve"> </w:t>
      </w:r>
      <w:proofErr w:type="spellStart"/>
      <w:r w:rsidR="0081725B">
        <w:rPr>
          <w:rFonts w:ascii="Verdana" w:eastAsia="Verdana" w:hAnsi="Verdana" w:cs="Verdana"/>
        </w:rPr>
        <w:t>Järve</w:t>
      </w:r>
      <w:proofErr w:type="spellEnd"/>
      <w:r w:rsidR="0081725B">
        <w:rPr>
          <w:rFonts w:ascii="Verdana" w:eastAsia="Verdana" w:hAnsi="Verdana" w:cs="Verdana"/>
        </w:rPr>
        <w:t xml:space="preserve"> </w:t>
      </w:r>
      <w:proofErr w:type="spellStart"/>
      <w:r w:rsidR="0081725B">
        <w:rPr>
          <w:rFonts w:ascii="Verdana" w:eastAsia="Verdana" w:hAnsi="Verdana" w:cs="Verdana"/>
        </w:rPr>
        <w:t>discgolfipark</w:t>
      </w:r>
      <w:proofErr w:type="spellEnd"/>
      <w:r w:rsidR="0081725B" w:rsidRPr="0081725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- </w:t>
      </w:r>
      <w:proofErr w:type="spellStart"/>
      <w:r>
        <w:rPr>
          <w:rFonts w:ascii="Verdana" w:eastAsia="Verdana" w:hAnsi="Verdana" w:cs="Verdana"/>
        </w:rPr>
        <w:t>kell</w:t>
      </w:r>
      <w:proofErr w:type="spellEnd"/>
      <w:r>
        <w:rPr>
          <w:rFonts w:ascii="Verdana" w:eastAsia="Verdana" w:hAnsi="Verdana" w:cs="Verdana"/>
        </w:rPr>
        <w:t xml:space="preserve"> 8.30 </w:t>
      </w:r>
      <w:proofErr w:type="spellStart"/>
      <w:r>
        <w:rPr>
          <w:rFonts w:ascii="Verdana" w:eastAsia="Verdana" w:hAnsi="Verdana" w:cs="Verdana"/>
        </w:rPr>
        <w:t>esimese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start. </w:t>
      </w:r>
      <w:r w:rsidR="002B180B" w:rsidRPr="002B180B">
        <w:rPr>
          <w:rFonts w:ascii="Verdana" w:eastAsia="Verdana" w:hAnsi="Verdana" w:cs="Verdana"/>
          <w:color w:val="000000" w:themeColor="text1"/>
        </w:rPr>
        <w:t>MPO, MP40, FPO, MJ18</w:t>
      </w:r>
    </w:p>
    <w:p w14:paraId="78F8898A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Mängija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olema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esimesel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vähemalt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starti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Stardid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minutilise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intervalliga</w:t>
      </w:r>
      <w:proofErr w:type="spellEnd"/>
      <w:r>
        <w:rPr>
          <w:rFonts w:ascii="Verdana" w:eastAsia="Verdana" w:hAnsi="Verdana" w:cs="Verdana"/>
        </w:rPr>
        <w:t>.</w:t>
      </w:r>
    </w:p>
    <w:p w14:paraId="71C174AE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25A639AA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28.02 - </w:t>
      </w:r>
      <w:proofErr w:type="spellStart"/>
      <w:r>
        <w:rPr>
          <w:rFonts w:ascii="Verdana" w:eastAsia="Verdana" w:hAnsi="Verdana" w:cs="Verdana"/>
          <w:b/>
        </w:rPr>
        <w:t>pühapäev</w:t>
      </w:r>
      <w:proofErr w:type="spellEnd"/>
      <w:r>
        <w:rPr>
          <w:rFonts w:ascii="Verdana" w:eastAsia="Verdana" w:hAnsi="Verdana" w:cs="Verdana"/>
          <w:b/>
        </w:rPr>
        <w:t xml:space="preserve"> FINAAL</w:t>
      </w:r>
    </w:p>
    <w:p w14:paraId="74FEEB5F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III ring </w:t>
      </w:r>
      <w:proofErr w:type="spellStart"/>
      <w:r>
        <w:rPr>
          <w:rFonts w:ascii="Verdana" w:eastAsia="Verdana" w:hAnsi="Verdana" w:cs="Verdana"/>
        </w:rPr>
        <w:t>Männiku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discgolfipark</w:t>
      </w:r>
      <w:proofErr w:type="spellEnd"/>
      <w:r>
        <w:rPr>
          <w:rFonts w:ascii="Verdana" w:eastAsia="Verdana" w:hAnsi="Verdana" w:cs="Verdana"/>
        </w:rPr>
        <w:t xml:space="preserve"> FINAAL 8.30 - </w:t>
      </w:r>
      <w:proofErr w:type="spellStart"/>
      <w:r>
        <w:rPr>
          <w:rFonts w:ascii="Verdana" w:eastAsia="Verdana" w:hAnsi="Verdana" w:cs="Verdana"/>
        </w:rPr>
        <w:t>esimese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start. </w:t>
      </w:r>
      <w:proofErr w:type="spellStart"/>
      <w:r>
        <w:rPr>
          <w:rFonts w:ascii="Verdana" w:eastAsia="Verdana" w:hAnsi="Verdana" w:cs="Verdana"/>
        </w:rPr>
        <w:t>Mängija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olema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esimesel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tiil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vähemalt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enne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starti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Stardid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minutilise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intervalliga</w:t>
      </w:r>
      <w:proofErr w:type="spellEnd"/>
      <w:r>
        <w:rPr>
          <w:rFonts w:ascii="Verdana" w:eastAsia="Verdana" w:hAnsi="Verdana" w:cs="Verdana"/>
        </w:rPr>
        <w:t>.</w:t>
      </w:r>
    </w:p>
    <w:p w14:paraId="729899B0" w14:textId="2D43504C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Divisjonide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järjekord</w:t>
      </w:r>
      <w:proofErr w:type="spellEnd"/>
      <w:r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i/>
        </w:rPr>
        <w:t xml:space="preserve">MP60, MP50, FP40, MA3, MP40, MJ18, FPO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MPO</w:t>
      </w:r>
      <w:r>
        <w:rPr>
          <w:rFonts w:ascii="Verdana" w:eastAsia="Verdana" w:hAnsi="Verdana" w:cs="Verdana"/>
        </w:rPr>
        <w:t xml:space="preserve"> </w:t>
      </w:r>
      <w:r w:rsidR="002B180B" w:rsidRPr="002B180B">
        <w:rPr>
          <w:rFonts w:ascii="Verdana" w:eastAsia="Verdana" w:hAnsi="Verdana" w:cs="Verdana"/>
          <w:color w:val="000000" w:themeColor="text1"/>
        </w:rPr>
        <w:t>–</w:t>
      </w:r>
      <w:r w:rsidRPr="002B180B"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 w:rsidR="00321C20">
        <w:rPr>
          <w:rFonts w:ascii="Verdana" w:eastAsia="Verdana" w:hAnsi="Verdana" w:cs="Verdana"/>
          <w:color w:val="000000" w:themeColor="text1"/>
        </w:rPr>
        <w:t>Finaali</w:t>
      </w:r>
      <w:proofErr w:type="spellEnd"/>
      <w:r w:rsidR="00321C20">
        <w:rPr>
          <w:rFonts w:ascii="Verdana" w:eastAsia="Verdana" w:hAnsi="Verdana" w:cs="Verdana"/>
          <w:color w:val="000000" w:themeColor="text1"/>
        </w:rPr>
        <w:t xml:space="preserve"> </w:t>
      </w:r>
      <w:proofErr w:type="spellStart"/>
      <w:r w:rsidR="00321C20">
        <w:rPr>
          <w:rFonts w:ascii="Verdana" w:eastAsia="Verdana" w:hAnsi="Verdana" w:cs="Verdana"/>
          <w:color w:val="000000" w:themeColor="text1"/>
        </w:rPr>
        <w:t>pääseb</w:t>
      </w:r>
      <w:proofErr w:type="spellEnd"/>
      <w:r w:rsidR="00321C20">
        <w:rPr>
          <w:rFonts w:ascii="Verdana" w:eastAsia="Verdana" w:hAnsi="Verdana" w:cs="Verdana"/>
          <w:color w:val="000000" w:themeColor="text1"/>
        </w:rPr>
        <w:t>:</w:t>
      </w:r>
      <w:r w:rsidR="002B180B" w:rsidRPr="002B180B">
        <w:rPr>
          <w:rFonts w:ascii="Verdana" w:eastAsia="Verdana" w:hAnsi="Verdana" w:cs="Verdana"/>
          <w:color w:val="000000" w:themeColor="text1"/>
        </w:rPr>
        <w:br/>
      </w:r>
      <w:r w:rsidR="002B180B" w:rsidRPr="00321C20">
        <w:rPr>
          <w:rFonts w:ascii="Verdana" w:eastAsia="Verdana" w:hAnsi="Verdana" w:cs="Verdana"/>
          <w:i/>
          <w:color w:val="000000" w:themeColor="text1"/>
        </w:rPr>
        <w:t>MP60</w:t>
      </w:r>
      <w:r w:rsidR="002B180B" w:rsidRPr="002B180B">
        <w:rPr>
          <w:rFonts w:ascii="Verdana" w:eastAsia="Verdana" w:hAnsi="Verdana" w:cs="Verdana"/>
          <w:color w:val="000000" w:themeColor="text1"/>
        </w:rPr>
        <w:t xml:space="preserve"> – 8 </w:t>
      </w:r>
      <w:proofErr w:type="spellStart"/>
      <w:r w:rsidR="002B180B" w:rsidRPr="002B180B">
        <w:rPr>
          <w:rFonts w:ascii="Verdana" w:eastAsia="Verdana" w:hAnsi="Verdana" w:cs="Verdana"/>
          <w:color w:val="000000" w:themeColor="text1"/>
        </w:rPr>
        <w:t>kohta</w:t>
      </w:r>
      <w:proofErr w:type="spellEnd"/>
      <w:r w:rsidR="002B180B" w:rsidRPr="002B180B">
        <w:rPr>
          <w:rFonts w:ascii="Verdana" w:eastAsia="Verdana" w:hAnsi="Verdana" w:cs="Verdana"/>
          <w:color w:val="000000" w:themeColor="text1"/>
        </w:rPr>
        <w:br/>
      </w:r>
      <w:r w:rsidR="002B180B" w:rsidRPr="00321C20">
        <w:rPr>
          <w:rFonts w:ascii="Verdana" w:eastAsia="Verdana" w:hAnsi="Verdana" w:cs="Verdana"/>
          <w:i/>
          <w:color w:val="000000" w:themeColor="text1"/>
        </w:rPr>
        <w:t xml:space="preserve">MP50 </w:t>
      </w:r>
      <w:r w:rsidR="002B180B" w:rsidRPr="002B180B">
        <w:rPr>
          <w:rFonts w:ascii="Verdana" w:eastAsia="Verdana" w:hAnsi="Verdana" w:cs="Verdana"/>
          <w:color w:val="000000" w:themeColor="text1"/>
        </w:rPr>
        <w:t xml:space="preserve">– 8 </w:t>
      </w:r>
      <w:proofErr w:type="spellStart"/>
      <w:r w:rsidR="002B180B" w:rsidRPr="002B180B">
        <w:rPr>
          <w:rFonts w:ascii="Verdana" w:eastAsia="Verdana" w:hAnsi="Verdana" w:cs="Verdana"/>
          <w:color w:val="000000" w:themeColor="text1"/>
        </w:rPr>
        <w:t>kohta</w:t>
      </w:r>
      <w:proofErr w:type="spellEnd"/>
      <w:r w:rsidR="002B180B">
        <w:rPr>
          <w:rFonts w:ascii="Verdana" w:eastAsia="Verdana" w:hAnsi="Verdana" w:cs="Verdana"/>
          <w:color w:val="FF0000"/>
        </w:rPr>
        <w:br/>
      </w:r>
      <w:r w:rsidR="002B180B" w:rsidRPr="00321C20">
        <w:rPr>
          <w:rFonts w:ascii="Verdana" w:eastAsia="Verdana" w:hAnsi="Verdana" w:cs="Verdana"/>
          <w:i/>
        </w:rPr>
        <w:t>MP40</w:t>
      </w:r>
      <w:r w:rsidR="002B180B">
        <w:rPr>
          <w:rFonts w:ascii="Verdana" w:eastAsia="Verdana" w:hAnsi="Verdana" w:cs="Verdana"/>
        </w:rPr>
        <w:t xml:space="preserve"> – 20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  <w:r w:rsidR="002B180B" w:rsidRPr="00321C20">
        <w:rPr>
          <w:rFonts w:ascii="Verdana" w:eastAsia="Verdana" w:hAnsi="Verdana" w:cs="Verdana"/>
          <w:i/>
        </w:rPr>
        <w:t>FP40</w:t>
      </w:r>
      <w:r w:rsidR="002B180B">
        <w:rPr>
          <w:rFonts w:ascii="Verdana" w:eastAsia="Verdana" w:hAnsi="Verdana" w:cs="Verdana"/>
        </w:rPr>
        <w:t xml:space="preserve"> – 8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  <w:r w:rsidR="002B180B" w:rsidRPr="00321C20">
        <w:rPr>
          <w:rFonts w:ascii="Verdana" w:eastAsia="Verdana" w:hAnsi="Verdana" w:cs="Verdana"/>
          <w:i/>
        </w:rPr>
        <w:t>MJ18</w:t>
      </w:r>
      <w:r w:rsidR="002B180B">
        <w:rPr>
          <w:rFonts w:ascii="Verdana" w:eastAsia="Verdana" w:hAnsi="Verdana" w:cs="Verdana"/>
        </w:rPr>
        <w:t xml:space="preserve"> – 8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  <w:r w:rsidR="002B180B" w:rsidRPr="00321C20">
        <w:rPr>
          <w:rFonts w:ascii="Verdana" w:eastAsia="Verdana" w:hAnsi="Verdana" w:cs="Verdana"/>
          <w:i/>
        </w:rPr>
        <w:t>MA3</w:t>
      </w:r>
      <w:r w:rsidR="002B180B">
        <w:rPr>
          <w:rFonts w:ascii="Verdana" w:eastAsia="Verdana" w:hAnsi="Verdana" w:cs="Verdana"/>
        </w:rPr>
        <w:t xml:space="preserve"> – </w:t>
      </w:r>
      <w:r w:rsidR="00D426EA">
        <w:rPr>
          <w:rFonts w:ascii="Verdana" w:eastAsia="Verdana" w:hAnsi="Verdana" w:cs="Verdana"/>
        </w:rPr>
        <w:t>40</w:t>
      </w:r>
      <w:r w:rsidR="002B180B">
        <w:rPr>
          <w:rFonts w:ascii="Verdana" w:eastAsia="Verdana" w:hAnsi="Verdana" w:cs="Verdana"/>
        </w:rPr>
        <w:t xml:space="preserve">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  <w:r w:rsidR="002B180B" w:rsidRPr="00321C20">
        <w:rPr>
          <w:rFonts w:ascii="Verdana" w:eastAsia="Verdana" w:hAnsi="Verdana" w:cs="Verdana"/>
          <w:i/>
        </w:rPr>
        <w:t>FPO</w:t>
      </w:r>
      <w:r w:rsidR="002B180B">
        <w:rPr>
          <w:rFonts w:ascii="Verdana" w:eastAsia="Verdana" w:hAnsi="Verdana" w:cs="Verdana"/>
        </w:rPr>
        <w:t xml:space="preserve"> – 8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  <w:r w:rsidR="002B180B" w:rsidRPr="00321C20">
        <w:rPr>
          <w:rFonts w:ascii="Verdana" w:eastAsia="Verdana" w:hAnsi="Verdana" w:cs="Verdana"/>
          <w:i/>
        </w:rPr>
        <w:t>MPO</w:t>
      </w:r>
      <w:r w:rsidR="002B180B">
        <w:rPr>
          <w:rFonts w:ascii="Verdana" w:eastAsia="Verdana" w:hAnsi="Verdana" w:cs="Verdana"/>
        </w:rPr>
        <w:t xml:space="preserve"> – </w:t>
      </w:r>
      <w:r w:rsidR="00D426EA">
        <w:rPr>
          <w:rFonts w:ascii="Verdana" w:eastAsia="Verdana" w:hAnsi="Verdana" w:cs="Verdana"/>
        </w:rPr>
        <w:t>40</w:t>
      </w:r>
      <w:r w:rsidR="002B180B">
        <w:rPr>
          <w:rFonts w:ascii="Verdana" w:eastAsia="Verdana" w:hAnsi="Verdana" w:cs="Verdana"/>
        </w:rPr>
        <w:t xml:space="preserve"> </w:t>
      </w:r>
      <w:proofErr w:type="spellStart"/>
      <w:r w:rsidR="002B180B">
        <w:rPr>
          <w:rFonts w:ascii="Verdana" w:eastAsia="Verdana" w:hAnsi="Verdana" w:cs="Verdana"/>
        </w:rPr>
        <w:t>kohta</w:t>
      </w:r>
      <w:proofErr w:type="spellEnd"/>
      <w:r w:rsidR="002B180B">
        <w:rPr>
          <w:rFonts w:ascii="Verdana" w:eastAsia="Verdana" w:hAnsi="Verdana" w:cs="Verdana"/>
        </w:rPr>
        <w:br/>
      </w:r>
    </w:p>
    <w:p w14:paraId="634CF0A4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 </w:t>
      </w:r>
      <w:proofErr w:type="spellStart"/>
      <w:r>
        <w:rPr>
          <w:rFonts w:ascii="Verdana" w:eastAsia="Verdana" w:hAnsi="Verdana" w:cs="Verdana"/>
        </w:rPr>
        <w:t>korraldajal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õigus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ajakava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muuta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teavitades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sellest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osalejaid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Autasustamine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toimub</w:t>
      </w:r>
      <w:proofErr w:type="spellEnd"/>
      <w:r>
        <w:rPr>
          <w:rFonts w:ascii="Verdana" w:eastAsia="Verdana" w:hAnsi="Verdana" w:cs="Verdana"/>
        </w:rPr>
        <w:t xml:space="preserve"> 30 </w:t>
      </w:r>
      <w:proofErr w:type="spellStart"/>
      <w:r>
        <w:rPr>
          <w:rFonts w:ascii="Verdana" w:eastAsia="Verdana" w:hAnsi="Verdana" w:cs="Verdana"/>
        </w:rPr>
        <w:t>minutit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viimase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lõpetamist</w:t>
      </w:r>
      <w:proofErr w:type="spellEnd"/>
      <w:r>
        <w:rPr>
          <w:rFonts w:ascii="Verdana" w:eastAsia="Verdana" w:hAnsi="Verdana" w:cs="Verdana"/>
        </w:rPr>
        <w:t>.</w:t>
      </w:r>
    </w:p>
    <w:p w14:paraId="19B8BF96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5F9AA892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Divisjonid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4B41C307" w14:textId="77777777" w:rsidR="00680245" w:rsidRDefault="00056578">
      <w:pPr>
        <w:ind w:right="-188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1. </w:t>
      </w:r>
      <w:proofErr w:type="spellStart"/>
      <w:r>
        <w:rPr>
          <w:rFonts w:ascii="Verdana" w:eastAsia="Verdana" w:hAnsi="Verdana" w:cs="Verdana"/>
        </w:rPr>
        <w:t>Avatud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MPO</w:t>
      </w:r>
    </w:p>
    <w:p w14:paraId="34E3C327" w14:textId="77777777" w:rsidR="00680245" w:rsidRDefault="00056578">
      <w:pPr>
        <w:ind w:right="-188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</w:rPr>
        <w:t xml:space="preserve">2. </w:t>
      </w:r>
      <w:proofErr w:type="spellStart"/>
      <w:r>
        <w:rPr>
          <w:rFonts w:ascii="Verdana" w:eastAsia="Verdana" w:hAnsi="Verdana" w:cs="Verdana"/>
        </w:rPr>
        <w:t>Naised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FPO</w:t>
      </w:r>
    </w:p>
    <w:p w14:paraId="20C2805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</w:t>
      </w:r>
      <w:proofErr w:type="spellStart"/>
      <w:r>
        <w:rPr>
          <w:rFonts w:ascii="Verdana" w:eastAsia="Verdana" w:hAnsi="Verdana" w:cs="Verdana"/>
        </w:rPr>
        <w:t>Meesseeniorid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MP40</w:t>
      </w:r>
      <w:r>
        <w:rPr>
          <w:rFonts w:ascii="Verdana" w:eastAsia="Verdana" w:hAnsi="Verdana" w:cs="Verdana"/>
        </w:rPr>
        <w:t xml:space="preserve"> (40+ </w:t>
      </w:r>
      <w:proofErr w:type="spellStart"/>
      <w:r>
        <w:rPr>
          <w:rFonts w:ascii="Verdana" w:eastAsia="Verdana" w:hAnsi="Verdana" w:cs="Verdana"/>
        </w:rPr>
        <w:t>s.o</w:t>
      </w:r>
      <w:proofErr w:type="spellEnd"/>
      <w:r>
        <w:rPr>
          <w:rFonts w:ascii="Verdana" w:eastAsia="Verdana" w:hAnsi="Verdana" w:cs="Verdana"/>
        </w:rPr>
        <w:t xml:space="preserve">. 1981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varem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sündinud</w:t>
      </w:r>
      <w:proofErr w:type="spellEnd"/>
      <w:r>
        <w:rPr>
          <w:rFonts w:ascii="Verdana" w:eastAsia="Verdana" w:hAnsi="Verdana" w:cs="Verdana"/>
        </w:rPr>
        <w:t>)</w:t>
      </w:r>
    </w:p>
    <w:p w14:paraId="60C17266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4. </w:t>
      </w:r>
      <w:proofErr w:type="spellStart"/>
      <w:r>
        <w:rPr>
          <w:rFonts w:ascii="Verdana" w:eastAsia="Verdana" w:hAnsi="Verdana" w:cs="Verdana"/>
        </w:rPr>
        <w:t>Naisseeniorid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FP40</w:t>
      </w:r>
      <w:r>
        <w:rPr>
          <w:rFonts w:ascii="Verdana" w:eastAsia="Verdana" w:hAnsi="Verdana" w:cs="Verdana"/>
        </w:rPr>
        <w:t xml:space="preserve"> (40+ </w:t>
      </w:r>
      <w:proofErr w:type="spellStart"/>
      <w:r>
        <w:rPr>
          <w:rFonts w:ascii="Verdana" w:eastAsia="Verdana" w:hAnsi="Verdana" w:cs="Verdana"/>
        </w:rPr>
        <w:t>s.o</w:t>
      </w:r>
      <w:proofErr w:type="spellEnd"/>
      <w:r>
        <w:rPr>
          <w:rFonts w:ascii="Verdana" w:eastAsia="Verdana" w:hAnsi="Verdana" w:cs="Verdana"/>
        </w:rPr>
        <w:t xml:space="preserve">. 1981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varem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sündinud</w:t>
      </w:r>
      <w:proofErr w:type="spellEnd"/>
      <w:r>
        <w:rPr>
          <w:rFonts w:ascii="Verdana" w:eastAsia="Verdana" w:hAnsi="Verdana" w:cs="Verdana"/>
        </w:rPr>
        <w:t>)</w:t>
      </w:r>
    </w:p>
    <w:p w14:paraId="784E9E20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</w:t>
      </w:r>
      <w:proofErr w:type="spellStart"/>
      <w:r>
        <w:rPr>
          <w:rFonts w:ascii="Verdana" w:eastAsia="Verdana" w:hAnsi="Verdana" w:cs="Verdana"/>
        </w:rPr>
        <w:t>Vanemseeniorid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MP50</w:t>
      </w:r>
      <w:r>
        <w:rPr>
          <w:rFonts w:ascii="Verdana" w:eastAsia="Verdana" w:hAnsi="Verdana" w:cs="Verdana"/>
        </w:rPr>
        <w:t xml:space="preserve"> (50+, </w:t>
      </w:r>
      <w:proofErr w:type="spellStart"/>
      <w:r>
        <w:rPr>
          <w:rFonts w:ascii="Verdana" w:eastAsia="Verdana" w:hAnsi="Verdana" w:cs="Verdana"/>
        </w:rPr>
        <w:t>s.o</w:t>
      </w:r>
      <w:proofErr w:type="spellEnd"/>
      <w:r>
        <w:rPr>
          <w:rFonts w:ascii="Verdana" w:eastAsia="Verdana" w:hAnsi="Verdana" w:cs="Verdana"/>
        </w:rPr>
        <w:t xml:space="preserve">. 1971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varem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sündinud</w:t>
      </w:r>
      <w:proofErr w:type="spellEnd"/>
      <w:r>
        <w:rPr>
          <w:rFonts w:ascii="Verdana" w:eastAsia="Verdana" w:hAnsi="Verdana" w:cs="Verdana"/>
        </w:rPr>
        <w:t>)</w:t>
      </w:r>
    </w:p>
    <w:p w14:paraId="7B15211D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6. </w:t>
      </w:r>
      <w:proofErr w:type="spellStart"/>
      <w:r>
        <w:rPr>
          <w:rFonts w:ascii="Verdana" w:eastAsia="Verdana" w:hAnsi="Verdana" w:cs="Verdana"/>
        </w:rPr>
        <w:t>Grandseeniorid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MP60</w:t>
      </w:r>
      <w:r>
        <w:rPr>
          <w:rFonts w:ascii="Verdana" w:eastAsia="Verdana" w:hAnsi="Verdana" w:cs="Verdana"/>
        </w:rPr>
        <w:t xml:space="preserve"> (60+, </w:t>
      </w:r>
      <w:proofErr w:type="spellStart"/>
      <w:r>
        <w:rPr>
          <w:rFonts w:ascii="Verdana" w:eastAsia="Verdana" w:hAnsi="Verdana" w:cs="Verdana"/>
        </w:rPr>
        <w:t>s.o</w:t>
      </w:r>
      <w:proofErr w:type="spellEnd"/>
      <w:r>
        <w:rPr>
          <w:rFonts w:ascii="Verdana" w:eastAsia="Verdana" w:hAnsi="Verdana" w:cs="Verdana"/>
        </w:rPr>
        <w:t xml:space="preserve">. 1961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varem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sündinud</w:t>
      </w:r>
      <w:proofErr w:type="spellEnd"/>
      <w:r>
        <w:rPr>
          <w:rFonts w:ascii="Verdana" w:eastAsia="Verdana" w:hAnsi="Verdana" w:cs="Verdana"/>
        </w:rPr>
        <w:t>)</w:t>
      </w:r>
    </w:p>
    <w:p w14:paraId="74A46086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7. </w:t>
      </w:r>
      <w:proofErr w:type="spellStart"/>
      <w:r>
        <w:rPr>
          <w:rFonts w:ascii="Verdana" w:eastAsia="Verdana" w:hAnsi="Verdana" w:cs="Verdana"/>
        </w:rPr>
        <w:t>Juuniorid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MJ18</w:t>
      </w:r>
      <w:sdt>
        <w:sdtPr>
          <w:tag w:val="goog_rdk_0"/>
          <w:id w:val="-413705929"/>
        </w:sdtPr>
        <w:sdtEndPr>
          <w:rPr>
            <w:rFonts w:ascii="Verdana" w:hAnsi="Verdana"/>
          </w:rPr>
        </w:sdtEndPr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 w:rsidRPr="00321C20">
            <w:rPr>
              <w:rFonts w:ascii="Verdana" w:eastAsia="Arial Unicode MS" w:hAnsi="Verdana" w:cs="Arial Unicode MS"/>
            </w:rPr>
            <w:t xml:space="preserve">(≤18 </w:t>
          </w:r>
          <w:proofErr w:type="spellStart"/>
          <w:r w:rsidRPr="00321C20">
            <w:rPr>
              <w:rFonts w:ascii="Verdana" w:eastAsia="Arial Unicode MS" w:hAnsi="Verdana" w:cs="Arial Unicode MS"/>
            </w:rPr>
            <w:t>s.o</w:t>
          </w:r>
          <w:proofErr w:type="spellEnd"/>
          <w:r w:rsidRPr="00321C20">
            <w:rPr>
              <w:rFonts w:ascii="Verdana" w:eastAsia="Arial Unicode MS" w:hAnsi="Verdana" w:cs="Arial Unicode MS"/>
            </w:rPr>
            <w:t xml:space="preserve">. 2003 </w:t>
          </w:r>
          <w:proofErr w:type="spellStart"/>
          <w:r w:rsidRPr="00321C20">
            <w:rPr>
              <w:rFonts w:ascii="Verdana" w:eastAsia="Arial Unicode MS" w:hAnsi="Verdana" w:cs="Arial Unicode MS"/>
            </w:rPr>
            <w:t>ja</w:t>
          </w:r>
          <w:proofErr w:type="spellEnd"/>
          <w:r w:rsidRPr="00321C20">
            <w:rPr>
              <w:rFonts w:ascii="Verdana" w:eastAsia="Arial Unicode MS" w:hAnsi="Verdana" w:cs="Arial Unicode MS"/>
            </w:rPr>
            <w:t xml:space="preserve"> </w:t>
          </w:r>
          <w:proofErr w:type="spellStart"/>
          <w:r w:rsidRPr="00321C20">
            <w:rPr>
              <w:rFonts w:ascii="Verdana" w:eastAsia="Arial Unicode MS" w:hAnsi="Verdana" w:cs="Arial Unicode MS"/>
            </w:rPr>
            <w:t>hiljem</w:t>
          </w:r>
          <w:proofErr w:type="spellEnd"/>
          <w:r w:rsidRPr="00321C20">
            <w:rPr>
              <w:rFonts w:ascii="Verdana" w:eastAsia="Arial Unicode MS" w:hAnsi="Verdana" w:cs="Arial Unicode MS"/>
            </w:rPr>
            <w:t xml:space="preserve"> </w:t>
          </w:r>
          <w:proofErr w:type="spellStart"/>
          <w:r w:rsidRPr="00321C20">
            <w:rPr>
              <w:rFonts w:ascii="Verdana" w:eastAsia="Arial Unicode MS" w:hAnsi="Verdana" w:cs="Arial Unicode MS"/>
            </w:rPr>
            <w:t>sündinud</w:t>
          </w:r>
          <w:proofErr w:type="spellEnd"/>
          <w:r w:rsidRPr="00321C20">
            <w:rPr>
              <w:rFonts w:ascii="Verdana" w:eastAsia="Arial Unicode MS" w:hAnsi="Verdana" w:cs="Arial Unicode MS"/>
            </w:rPr>
            <w:t>)</w:t>
          </w:r>
        </w:sdtContent>
      </w:sdt>
    </w:p>
    <w:p w14:paraId="6117F2C8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8. </w:t>
      </w:r>
      <w:proofErr w:type="spellStart"/>
      <w:r>
        <w:rPr>
          <w:rFonts w:ascii="Verdana" w:eastAsia="Verdana" w:hAnsi="Verdana" w:cs="Verdana"/>
        </w:rPr>
        <w:t>Harrastajad</w:t>
      </w:r>
      <w:proofErr w:type="spellEnd"/>
      <w:r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  <w:i/>
        </w:rPr>
        <w:t>MA3</w:t>
      </w:r>
      <w:sdt>
        <w:sdtPr>
          <w:tag w:val="goog_rdk_1"/>
          <w:id w:val="-60318140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</w:t>
          </w:r>
          <w:r w:rsidRPr="00321C20">
            <w:rPr>
              <w:rFonts w:ascii="Verdana" w:eastAsia="Arial Unicode MS" w:hAnsi="Verdana" w:cs="Arial Unicode MS"/>
            </w:rPr>
            <w:t xml:space="preserve">(PDGA </w:t>
          </w:r>
          <w:proofErr w:type="spellStart"/>
          <w:r w:rsidRPr="00321C20">
            <w:rPr>
              <w:rFonts w:ascii="Verdana" w:eastAsia="Arial Unicode MS" w:hAnsi="Verdana" w:cs="Arial Unicode MS"/>
            </w:rPr>
            <w:t>kuni</w:t>
          </w:r>
          <w:proofErr w:type="spellEnd"/>
          <w:r w:rsidRPr="00321C20">
            <w:rPr>
              <w:rFonts w:ascii="Verdana" w:eastAsia="Arial Unicode MS" w:hAnsi="Verdana" w:cs="Arial Unicode MS"/>
            </w:rPr>
            <w:t xml:space="preserve"> ≤899)</w:t>
          </w:r>
        </w:sdtContent>
      </w:sdt>
    </w:p>
    <w:p w14:paraId="6EC9D778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Divisjon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avatakse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registreerunud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vähemalt</w:t>
      </w:r>
      <w:proofErr w:type="spellEnd"/>
      <w:r>
        <w:rPr>
          <w:rFonts w:ascii="Verdana" w:eastAsia="Verdana" w:hAnsi="Verdana" w:cs="Verdana"/>
        </w:rPr>
        <w:t xml:space="preserve"> 8 </w:t>
      </w:r>
      <w:proofErr w:type="spellStart"/>
      <w:r>
        <w:rPr>
          <w:rFonts w:ascii="Verdana" w:eastAsia="Verdana" w:hAnsi="Verdana" w:cs="Verdana"/>
        </w:rPr>
        <w:t>mängijat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III </w:t>
      </w:r>
      <w:proofErr w:type="spellStart"/>
      <w:r>
        <w:rPr>
          <w:rFonts w:ascii="Verdana" w:eastAsia="Verdana" w:hAnsi="Verdana" w:cs="Verdana"/>
        </w:rPr>
        <w:t>registreerimisvooru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lõpuks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registreerunuid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8, </w:t>
      </w:r>
      <w:proofErr w:type="spellStart"/>
      <w:r>
        <w:rPr>
          <w:rFonts w:ascii="Verdana" w:eastAsia="Verdana" w:hAnsi="Verdana" w:cs="Verdana"/>
        </w:rPr>
        <w:t>siis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avata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registreerunud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tõstetakse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ümber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vanusele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lähimasse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olenemata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reitingulistest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nõuetest</w:t>
      </w:r>
      <w:proofErr w:type="spellEnd"/>
      <w:r>
        <w:rPr>
          <w:rFonts w:ascii="Verdana" w:eastAsia="Verdana" w:hAnsi="Verdana" w:cs="Verdana"/>
        </w:rPr>
        <w:t>.</w:t>
      </w:r>
    </w:p>
    <w:p w14:paraId="505BF740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73293860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Registreerimine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0F64AAD2" w14:textId="2AC88D20" w:rsidR="00680245" w:rsidRDefault="00056578">
      <w:pPr>
        <w:ind w:right="-188"/>
        <w:rPr>
          <w:rFonts w:ascii="Verdana" w:eastAsia="Verdana" w:hAnsi="Verdana" w:cs="Verdana"/>
          <w:color w:val="FF0000"/>
        </w:rPr>
      </w:pPr>
      <w:proofErr w:type="spellStart"/>
      <w:r>
        <w:rPr>
          <w:rFonts w:ascii="Verdana" w:eastAsia="Verdana" w:hAnsi="Verdana" w:cs="Verdana"/>
        </w:rPr>
        <w:t>Kasutatakse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kolmeetapilist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registreerimisvoorude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süsteemi</w:t>
      </w:r>
      <w:proofErr w:type="spellEnd"/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aluseks</w:t>
      </w:r>
      <w:proofErr w:type="spellEnd"/>
      <w:r>
        <w:rPr>
          <w:rFonts w:ascii="Verdana" w:eastAsia="Verdana" w:hAnsi="Verdana" w:cs="Verdana"/>
        </w:rPr>
        <w:t xml:space="preserve"> on PDGA </w:t>
      </w:r>
      <w:proofErr w:type="spellStart"/>
      <w:r>
        <w:rPr>
          <w:rFonts w:ascii="Verdana" w:eastAsia="Verdana" w:hAnsi="Verdana" w:cs="Verdana"/>
        </w:rPr>
        <w:t>reiting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</w:t>
      </w:r>
      <w:r w:rsidR="000A10C2">
        <w:rPr>
          <w:rFonts w:ascii="Verdana" w:eastAsia="Verdana" w:hAnsi="Verdana" w:cs="Verdana"/>
        </w:rPr>
        <w:t>ikmelisus</w:t>
      </w:r>
      <w:proofErr w:type="spellEnd"/>
      <w:r w:rsidR="000A10C2">
        <w:rPr>
          <w:rFonts w:ascii="Verdana" w:eastAsia="Verdana" w:hAnsi="Verdana" w:cs="Verdana"/>
        </w:rPr>
        <w:t xml:space="preserve"> </w:t>
      </w:r>
      <w:proofErr w:type="spellStart"/>
      <w:r w:rsidR="000A10C2">
        <w:rPr>
          <w:rFonts w:ascii="Verdana" w:eastAsia="Verdana" w:hAnsi="Verdana" w:cs="Verdana"/>
        </w:rPr>
        <w:t>peab</w:t>
      </w:r>
      <w:proofErr w:type="spellEnd"/>
      <w:r w:rsidR="000A10C2">
        <w:rPr>
          <w:rFonts w:ascii="Verdana" w:eastAsia="Verdana" w:hAnsi="Verdana" w:cs="Verdana"/>
        </w:rPr>
        <w:t xml:space="preserve"> </w:t>
      </w:r>
      <w:proofErr w:type="spellStart"/>
      <w:r w:rsidR="000A10C2">
        <w:rPr>
          <w:rFonts w:ascii="Verdana" w:eastAsia="Verdana" w:hAnsi="Verdana" w:cs="Verdana"/>
        </w:rPr>
        <w:t>olema</w:t>
      </w:r>
      <w:proofErr w:type="spellEnd"/>
      <w:r w:rsidR="000A10C2">
        <w:rPr>
          <w:rFonts w:ascii="Verdana" w:eastAsia="Verdana" w:hAnsi="Verdana" w:cs="Verdana"/>
        </w:rPr>
        <w:t xml:space="preserve"> </w:t>
      </w:r>
      <w:proofErr w:type="spellStart"/>
      <w:r w:rsidR="000A10C2">
        <w:rPr>
          <w:rFonts w:ascii="Verdana" w:eastAsia="Verdana" w:hAnsi="Verdana" w:cs="Verdana"/>
        </w:rPr>
        <w:t>aktiivne</w:t>
      </w:r>
      <w:proofErr w:type="spellEnd"/>
      <w:r w:rsidR="000A10C2">
        <w:rPr>
          <w:rFonts w:ascii="Verdana" w:eastAsia="Verdana" w:hAnsi="Verdana" w:cs="Verdana"/>
        </w:rPr>
        <w:t>).</w:t>
      </w:r>
      <w:r w:rsidR="000A10C2">
        <w:rPr>
          <w:rFonts w:ascii="Verdana" w:eastAsia="Verdana" w:hAnsi="Verdana" w:cs="Verdana"/>
        </w:rPr>
        <w:br/>
      </w:r>
      <w:hyperlink r:id="rId7" w:tgtFrame="_blank" w:history="1">
        <w:r w:rsidR="000A10C2" w:rsidRPr="000A10C2">
          <w:rPr>
            <w:rStyle w:val="Hyperlink"/>
            <w:rFonts w:ascii="Verdana" w:hAnsi="Verdana" w:cs="Arial"/>
            <w:color w:val="1F497D" w:themeColor="text2"/>
          </w:rPr>
          <w:t>https://discgolfmetrix.com/1583235</w:t>
        </w:r>
      </w:hyperlink>
    </w:p>
    <w:p w14:paraId="23F9FC27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 </w:t>
      </w:r>
      <w:proofErr w:type="spellStart"/>
      <w:r>
        <w:rPr>
          <w:rFonts w:ascii="Verdana" w:eastAsia="Verdana" w:hAnsi="Verdana" w:cs="Verdana"/>
          <w:b/>
        </w:rPr>
        <w:t>voor</w:t>
      </w:r>
      <w:proofErr w:type="spellEnd"/>
      <w:r>
        <w:rPr>
          <w:rFonts w:ascii="Verdana" w:eastAsia="Verdana" w:hAnsi="Verdana" w:cs="Verdana"/>
          <w:b/>
        </w:rPr>
        <w:t xml:space="preserve"> 21.01.21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20.00 – 28.01.21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15.00</w:t>
      </w:r>
    </w:p>
    <w:p w14:paraId="484B310B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MPO:</w:t>
      </w:r>
      <w:r>
        <w:rPr>
          <w:rFonts w:ascii="Verdana" w:eastAsia="Verdana" w:hAnsi="Verdana" w:cs="Verdana"/>
        </w:rPr>
        <w:t xml:space="preserve"> 940+</w:t>
      </w:r>
    </w:p>
    <w:p w14:paraId="07A55AC7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FPO:</w:t>
      </w:r>
      <w:r>
        <w:rPr>
          <w:rFonts w:ascii="Verdana" w:eastAsia="Verdana" w:hAnsi="Verdana" w:cs="Verdana"/>
        </w:rPr>
        <w:t xml:space="preserve"> 840+</w:t>
      </w:r>
    </w:p>
    <w:p w14:paraId="6D98275B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MA3</w:t>
      </w:r>
      <w:r>
        <w:rPr>
          <w:rFonts w:ascii="Verdana" w:eastAsia="Verdana" w:hAnsi="Verdana" w:cs="Verdana"/>
        </w:rPr>
        <w:t>: 825+</w:t>
      </w:r>
    </w:p>
    <w:p w14:paraId="012ACE9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lastRenderedPageBreak/>
        <w:t>FP40</w:t>
      </w:r>
      <w:r>
        <w:rPr>
          <w:rFonts w:ascii="Verdana" w:eastAsia="Verdana" w:hAnsi="Verdana" w:cs="Verdana"/>
        </w:rPr>
        <w:t>: 700+</w:t>
      </w:r>
    </w:p>
    <w:p w14:paraId="6243319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MP40:</w:t>
      </w:r>
      <w:r>
        <w:rPr>
          <w:rFonts w:ascii="Verdana" w:eastAsia="Verdana" w:hAnsi="Verdana" w:cs="Verdana"/>
        </w:rPr>
        <w:t xml:space="preserve"> 900+</w:t>
      </w:r>
    </w:p>
    <w:p w14:paraId="46D17DEA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MP50:</w:t>
      </w:r>
      <w:r>
        <w:rPr>
          <w:rFonts w:ascii="Verdana" w:eastAsia="Verdana" w:hAnsi="Verdana" w:cs="Verdana"/>
        </w:rPr>
        <w:t xml:space="preserve"> 850+</w:t>
      </w:r>
    </w:p>
    <w:p w14:paraId="6DD85112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MP60:</w:t>
      </w:r>
      <w:r>
        <w:rPr>
          <w:rFonts w:ascii="Verdana" w:eastAsia="Verdana" w:hAnsi="Verdana" w:cs="Verdana"/>
        </w:rPr>
        <w:t xml:space="preserve"> 750+</w:t>
      </w:r>
    </w:p>
    <w:p w14:paraId="1EAB224B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MJ18:</w:t>
      </w:r>
      <w:r>
        <w:rPr>
          <w:rFonts w:ascii="Verdana" w:eastAsia="Verdana" w:hAnsi="Verdana" w:cs="Verdana"/>
        </w:rPr>
        <w:t xml:space="preserve"> 900+</w:t>
      </w:r>
    </w:p>
    <w:p w14:paraId="264F4960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4ABEAF35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II </w:t>
      </w:r>
      <w:proofErr w:type="spellStart"/>
      <w:r>
        <w:rPr>
          <w:rFonts w:ascii="Verdana" w:eastAsia="Verdana" w:hAnsi="Verdana" w:cs="Verdana"/>
          <w:b/>
        </w:rPr>
        <w:t>voor</w:t>
      </w:r>
      <w:proofErr w:type="spellEnd"/>
      <w:r>
        <w:rPr>
          <w:rFonts w:ascii="Verdana" w:eastAsia="Verdana" w:hAnsi="Verdana" w:cs="Verdana"/>
          <w:b/>
        </w:rPr>
        <w:t xml:space="preserve"> 29.01.21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20.00 – 04.02.21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15.00</w:t>
      </w:r>
    </w:p>
    <w:p w14:paraId="10545B19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MPO:</w:t>
      </w:r>
      <w:r>
        <w:rPr>
          <w:rFonts w:ascii="Verdana" w:eastAsia="Verdana" w:hAnsi="Verdana" w:cs="Verdana"/>
        </w:rPr>
        <w:t xml:space="preserve"> 910+</w:t>
      </w:r>
    </w:p>
    <w:p w14:paraId="0F37959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FPO:</w:t>
      </w:r>
      <w:r>
        <w:rPr>
          <w:rFonts w:ascii="Verdana" w:eastAsia="Verdana" w:hAnsi="Verdana" w:cs="Verdana"/>
        </w:rPr>
        <w:t xml:space="preserve"> 800+</w:t>
      </w:r>
    </w:p>
    <w:p w14:paraId="62719A17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MA3:</w:t>
      </w:r>
      <w:r>
        <w:rPr>
          <w:rFonts w:ascii="Verdana" w:eastAsia="Verdana" w:hAnsi="Verdana" w:cs="Verdana"/>
        </w:rPr>
        <w:t xml:space="preserve"> 800+</w:t>
      </w:r>
    </w:p>
    <w:p w14:paraId="3B3149F5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FP40: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reiting</w:t>
      </w:r>
      <w:proofErr w:type="spellEnd"/>
    </w:p>
    <w:p w14:paraId="6CEF2188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MP40:</w:t>
      </w:r>
      <w:r>
        <w:rPr>
          <w:rFonts w:ascii="Verdana" w:eastAsia="Verdana" w:hAnsi="Verdana" w:cs="Verdana"/>
        </w:rPr>
        <w:t xml:space="preserve"> 870+</w:t>
      </w:r>
    </w:p>
    <w:p w14:paraId="2CE63CF8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MP50:</w:t>
      </w:r>
      <w:r>
        <w:rPr>
          <w:rFonts w:ascii="Verdana" w:eastAsia="Verdana" w:hAnsi="Verdana" w:cs="Verdana"/>
        </w:rPr>
        <w:t xml:space="preserve"> 825+</w:t>
      </w:r>
    </w:p>
    <w:p w14:paraId="17BDB290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MP60:</w:t>
      </w:r>
      <w:r>
        <w:rPr>
          <w:rFonts w:ascii="Verdana" w:eastAsia="Verdana" w:hAnsi="Verdana" w:cs="Verdana"/>
        </w:rPr>
        <w:t xml:space="preserve"> 700+</w:t>
      </w:r>
    </w:p>
    <w:p w14:paraId="6378083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MJ18:</w:t>
      </w:r>
      <w:r>
        <w:rPr>
          <w:rFonts w:ascii="Verdana" w:eastAsia="Verdana" w:hAnsi="Verdana" w:cs="Verdana"/>
        </w:rPr>
        <w:t xml:space="preserve"> 850+</w:t>
      </w:r>
    </w:p>
    <w:p w14:paraId="0EDF1D64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207733C9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III </w:t>
      </w:r>
      <w:proofErr w:type="spellStart"/>
      <w:r>
        <w:rPr>
          <w:rFonts w:ascii="Verdana" w:eastAsia="Verdana" w:hAnsi="Verdana" w:cs="Verdana"/>
          <w:b/>
        </w:rPr>
        <w:t>voor</w:t>
      </w:r>
      <w:proofErr w:type="spellEnd"/>
      <w:r>
        <w:rPr>
          <w:rFonts w:ascii="Verdana" w:eastAsia="Verdana" w:hAnsi="Verdana" w:cs="Verdana"/>
          <w:b/>
        </w:rPr>
        <w:t xml:space="preserve"> 05.02.21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20.00 – 10.02.21 </w:t>
      </w:r>
      <w:proofErr w:type="spellStart"/>
      <w:r>
        <w:rPr>
          <w:rFonts w:ascii="Verdana" w:eastAsia="Verdana" w:hAnsi="Verdana" w:cs="Verdana"/>
          <w:b/>
        </w:rPr>
        <w:t>kell</w:t>
      </w:r>
      <w:proofErr w:type="spellEnd"/>
      <w:r>
        <w:rPr>
          <w:rFonts w:ascii="Verdana" w:eastAsia="Verdana" w:hAnsi="Verdana" w:cs="Verdana"/>
          <w:b/>
        </w:rPr>
        <w:t xml:space="preserve"> 15.00</w:t>
      </w:r>
    </w:p>
    <w:p w14:paraId="180A712D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MPO: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63A485F1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FPO: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39B34A0A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MA3: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2E2C3328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FP40: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70B350FB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lastRenderedPageBreak/>
        <w:t>MP40: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2A36AA04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MP50: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0E25269C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MP60: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4246E944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i/>
        </w:rPr>
        <w:t>MJ18: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nõutud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liikmelisus</w:t>
      </w:r>
      <w:proofErr w:type="spellEnd"/>
    </w:p>
    <w:p w14:paraId="356FB131" w14:textId="3BB74785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Maksimum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arv</w:t>
      </w:r>
      <w:proofErr w:type="spellEnd"/>
      <w:r>
        <w:rPr>
          <w:rFonts w:ascii="Verdana" w:eastAsia="Verdana" w:hAnsi="Verdana" w:cs="Verdana"/>
        </w:rPr>
        <w:t xml:space="preserve"> on 288, </w:t>
      </w:r>
      <w:proofErr w:type="spellStart"/>
      <w:r>
        <w:rPr>
          <w:rFonts w:ascii="Verdana" w:eastAsia="Verdana" w:hAnsi="Verdana" w:cs="Verdana"/>
        </w:rPr>
        <w:t>millest</w:t>
      </w:r>
      <w:proofErr w:type="spellEnd"/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eraldatud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korraldajale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40 </w:t>
      </w:r>
      <w:proofErr w:type="spellStart"/>
      <w:r>
        <w:rPr>
          <w:rFonts w:ascii="Verdana" w:eastAsia="Verdana" w:hAnsi="Verdana" w:cs="Verdana"/>
        </w:rPr>
        <w:t>klubide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wild card</w:t>
      </w:r>
      <w:sdt>
        <w:sdtPr>
          <w:tag w:val="goog_rdk_2"/>
          <w:id w:val="-25949234"/>
        </w:sdtPr>
        <w:sdtEndPr/>
        <w:sdtContent>
          <w:r>
            <w:rPr>
              <w:rFonts w:ascii="Arial" w:eastAsia="Arial" w:hAnsi="Arial" w:cs="Arial"/>
            </w:rPr>
            <w:t xml:space="preserve"> ́</w:t>
          </w:r>
          <w:proofErr w:type="spellStart"/>
          <w:r>
            <w:rPr>
              <w:rFonts w:ascii="Arial" w:eastAsia="Arial" w:hAnsi="Arial" w:cs="Arial"/>
            </w:rPr>
            <w:t>idega</w:t>
          </w:r>
          <w:proofErr w:type="spellEnd"/>
          <w:r>
            <w:rPr>
              <w:rFonts w:ascii="Arial" w:eastAsia="Arial" w:hAnsi="Arial" w:cs="Arial"/>
            </w:rPr>
            <w:t xml:space="preserve">. </w:t>
          </w:r>
        </w:sdtContent>
      </w:sdt>
      <w:r>
        <w:rPr>
          <w:rFonts w:ascii="Verdana" w:eastAsia="Verdana" w:hAnsi="Verdana" w:cs="Verdana"/>
          <w:i/>
        </w:rPr>
        <w:t>MPO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divisjonile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garanteeritud</w:t>
      </w:r>
      <w:proofErr w:type="spellEnd"/>
      <w:r>
        <w:rPr>
          <w:rFonts w:ascii="Verdana" w:eastAsia="Verdana" w:hAnsi="Verdana" w:cs="Verdana"/>
        </w:rPr>
        <w:t xml:space="preserve"> 64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i/>
        </w:rPr>
        <w:t>FPO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divisjonile</w:t>
      </w:r>
      <w:proofErr w:type="spellEnd"/>
      <w:r>
        <w:rPr>
          <w:rFonts w:ascii="Verdana" w:eastAsia="Verdana" w:hAnsi="Verdana" w:cs="Verdana"/>
        </w:rPr>
        <w:t xml:space="preserve"> 16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i/>
        </w:rPr>
        <w:t>MA3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divisjonile</w:t>
      </w:r>
      <w:proofErr w:type="spellEnd"/>
      <w:r>
        <w:rPr>
          <w:rFonts w:ascii="Verdana" w:eastAsia="Verdana" w:hAnsi="Verdana" w:cs="Verdana"/>
        </w:rPr>
        <w:t xml:space="preserve"> 64, </w:t>
      </w:r>
      <w:r>
        <w:rPr>
          <w:rFonts w:ascii="Verdana" w:eastAsia="Verdana" w:hAnsi="Verdana" w:cs="Verdana"/>
          <w:i/>
        </w:rPr>
        <w:t>MP40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divisjonile</w:t>
      </w:r>
      <w:proofErr w:type="spellEnd"/>
      <w:r>
        <w:rPr>
          <w:rFonts w:ascii="Verdana" w:eastAsia="Verdana" w:hAnsi="Verdana" w:cs="Verdana"/>
        </w:rPr>
        <w:t xml:space="preserve"> 3</w:t>
      </w:r>
      <w:r w:rsidR="002B180B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i/>
        </w:rPr>
        <w:t>FP40</w:t>
      </w:r>
      <w:r>
        <w:rPr>
          <w:rFonts w:ascii="Verdana" w:eastAsia="Verdana" w:hAnsi="Verdana" w:cs="Verdana"/>
        </w:rPr>
        <w:t xml:space="preserve"> 10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Teistes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divisjonides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garanteeritud</w:t>
      </w:r>
      <w:proofErr w:type="spellEnd"/>
      <w:r>
        <w:rPr>
          <w:rFonts w:ascii="Verdana" w:eastAsia="Verdana" w:hAnsi="Verdana" w:cs="Verdana"/>
        </w:rPr>
        <w:t xml:space="preserve"> 16 </w:t>
      </w:r>
      <w:proofErr w:type="spellStart"/>
      <w:r>
        <w:rPr>
          <w:rFonts w:ascii="Verdana" w:eastAsia="Verdana" w:hAnsi="Verdana" w:cs="Verdana"/>
        </w:rPr>
        <w:t>kohta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Juhul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mõnes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registreerub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vähem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mängijaid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garanteeritud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tekkinud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ootenimekiri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siis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jagatakse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vabanenud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kohad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vastavalt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tekkinud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ootenimekirja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pingerea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alusel</w:t>
      </w:r>
      <w:proofErr w:type="spellEnd"/>
      <w:r>
        <w:rPr>
          <w:rFonts w:ascii="Verdana" w:eastAsia="Verdana" w:hAnsi="Verdana" w:cs="Verdana"/>
        </w:rPr>
        <w:t>.</w:t>
      </w:r>
    </w:p>
    <w:p w14:paraId="18ED7653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68E1199A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Osalustasud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1EA025C7" w14:textId="401A9FC5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Osalustasu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 xml:space="preserve">MPO, FPO, MP40, FP40, MA3, MP50 </w:t>
      </w:r>
      <w:proofErr w:type="spellStart"/>
      <w:r>
        <w:rPr>
          <w:rFonts w:ascii="Verdana" w:eastAsia="Verdana" w:hAnsi="Verdana" w:cs="Verdana"/>
          <w:i/>
        </w:rPr>
        <w:t>ja</w:t>
      </w:r>
      <w:proofErr w:type="spellEnd"/>
      <w:r>
        <w:rPr>
          <w:rFonts w:ascii="Verdana" w:eastAsia="Verdana" w:hAnsi="Verdana" w:cs="Verdana"/>
          <w:i/>
        </w:rPr>
        <w:t xml:space="preserve"> MP60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on 50€. </w:t>
      </w:r>
      <w:r>
        <w:rPr>
          <w:rFonts w:ascii="Verdana" w:eastAsia="Verdana" w:hAnsi="Verdana" w:cs="Verdana"/>
          <w:i/>
        </w:rPr>
        <w:t>MJ18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osalustasu</w:t>
      </w:r>
      <w:proofErr w:type="spellEnd"/>
      <w:r>
        <w:rPr>
          <w:rFonts w:ascii="Verdana" w:eastAsia="Verdana" w:hAnsi="Verdana" w:cs="Verdana"/>
        </w:rPr>
        <w:t xml:space="preserve"> 25€. 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Osalustasule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lisandub</w:t>
      </w:r>
      <w:proofErr w:type="spellEnd"/>
      <w:r>
        <w:rPr>
          <w:rFonts w:ascii="Verdana" w:eastAsia="Verdana" w:hAnsi="Verdana" w:cs="Verdana"/>
        </w:rPr>
        <w:t xml:space="preserve"> 10 € </w:t>
      </w:r>
      <w:proofErr w:type="spellStart"/>
      <w:r>
        <w:rPr>
          <w:rFonts w:ascii="Verdana" w:eastAsia="Verdana" w:hAnsi="Verdana" w:cs="Verdana"/>
        </w:rPr>
        <w:t>juhul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ei</w:t>
      </w:r>
      <w:proofErr w:type="spellEnd"/>
      <w:r>
        <w:rPr>
          <w:rFonts w:ascii="Verdana" w:eastAsia="Verdana" w:hAnsi="Verdana" w:cs="Verdana"/>
        </w:rPr>
        <w:t xml:space="preserve"> ole </w:t>
      </w:r>
      <w:proofErr w:type="spellStart"/>
      <w:r>
        <w:rPr>
          <w:rFonts w:ascii="Verdana" w:eastAsia="Verdana" w:hAnsi="Verdana" w:cs="Verdana"/>
        </w:rPr>
        <w:t>aktiivne</w:t>
      </w:r>
      <w:proofErr w:type="spellEnd"/>
      <w:r>
        <w:rPr>
          <w:rFonts w:ascii="Verdana" w:eastAsia="Verdana" w:hAnsi="Verdana" w:cs="Verdana"/>
        </w:rPr>
        <w:t xml:space="preserve"> EDGL </w:t>
      </w:r>
      <w:proofErr w:type="spellStart"/>
      <w:r>
        <w:rPr>
          <w:rFonts w:ascii="Verdana" w:eastAsia="Verdana" w:hAnsi="Verdana" w:cs="Verdana"/>
        </w:rPr>
        <w:t>liige</w:t>
      </w:r>
      <w:proofErr w:type="spellEnd"/>
      <w:r w:rsidR="00321C20">
        <w:rPr>
          <w:rFonts w:ascii="Verdana" w:eastAsia="Verdana" w:hAnsi="Verdana" w:cs="Verdana"/>
        </w:rPr>
        <w:t xml:space="preserve">. </w:t>
      </w:r>
      <w:proofErr w:type="spellStart"/>
      <w:r w:rsidR="00321C20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rakendu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MJ18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mängijatele</w:t>
      </w:r>
      <w:proofErr w:type="spellEnd"/>
      <w:r>
        <w:rPr>
          <w:rFonts w:ascii="Verdana" w:eastAsia="Verdana" w:hAnsi="Verdana" w:cs="Verdana"/>
        </w:rPr>
        <w:t>.</w:t>
      </w:r>
    </w:p>
    <w:p w14:paraId="00D60E4D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Osalustasu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peab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olema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laekunud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registreerimisvooru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lõpuks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vastasel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juhul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eemaldatakse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nimekirjast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vabanev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läheb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ootenimekirja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alusel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ootenimekirjas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olevale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mängijale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Järgmises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voorus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võimalus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uuesti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registreerida</w:t>
      </w:r>
      <w:proofErr w:type="spellEnd"/>
      <w:r>
        <w:rPr>
          <w:rFonts w:ascii="Verdana" w:eastAsia="Verdana" w:hAnsi="Verdana" w:cs="Verdana"/>
        </w:rPr>
        <w:t>.</w:t>
      </w:r>
    </w:p>
    <w:p w14:paraId="2EEF4CA2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2D5BA038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Tasumine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pangaülekandega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2F1E609F" w14:textId="13E8875C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Saaja</w:t>
      </w:r>
      <w:proofErr w:type="spellEnd"/>
      <w:r>
        <w:rPr>
          <w:rFonts w:ascii="Verdana" w:eastAsia="Verdana" w:hAnsi="Verdana" w:cs="Verdana"/>
        </w:rPr>
        <w:t xml:space="preserve">: </w:t>
      </w:r>
      <w:proofErr w:type="spellStart"/>
      <w:r>
        <w:rPr>
          <w:rFonts w:ascii="Verdana" w:eastAsia="Verdana" w:hAnsi="Verdana" w:cs="Verdana"/>
        </w:rPr>
        <w:t>Eesti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Liit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br/>
        <w:t>IBAN: EE441010220237892220</w:t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Selgitus</w:t>
      </w:r>
      <w:proofErr w:type="spellEnd"/>
      <w:r>
        <w:rPr>
          <w:rFonts w:ascii="Verdana" w:eastAsia="Verdana" w:hAnsi="Verdana" w:cs="Verdana"/>
        </w:rPr>
        <w:t xml:space="preserve">: TALVISED2021, </w:t>
      </w:r>
      <w:proofErr w:type="spellStart"/>
      <w:r>
        <w:rPr>
          <w:rFonts w:ascii="Verdana" w:eastAsia="Verdana" w:hAnsi="Verdana" w:cs="Verdana"/>
        </w:rPr>
        <w:t>Divisjon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Eesnimi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Perekonnanimi</w:t>
      </w:r>
      <w:proofErr w:type="spellEnd"/>
      <w:r>
        <w:rPr>
          <w:rFonts w:ascii="Verdana" w:eastAsia="Verdana" w:hAnsi="Verdana" w:cs="Verdana"/>
        </w:rPr>
        <w:t>, PDGA number</w:t>
      </w:r>
    </w:p>
    <w:p w14:paraId="39A42BAB" w14:textId="5B3486BE" w:rsidR="00321C20" w:rsidRPr="00321C20" w:rsidRDefault="00321C20">
      <w:pPr>
        <w:ind w:right="-188"/>
        <w:rPr>
          <w:rFonts w:ascii="Verdana" w:eastAsia="Verdana" w:hAnsi="Verdana" w:cs="Verdana"/>
        </w:rPr>
      </w:pPr>
      <w:proofErr w:type="spellStart"/>
      <w:r w:rsidRPr="00321C20">
        <w:rPr>
          <w:rFonts w:ascii="Verdana" w:eastAsia="Verdana" w:hAnsi="Verdana" w:cs="Verdana"/>
        </w:rPr>
        <w:t>või</w:t>
      </w:r>
      <w:proofErr w:type="spellEnd"/>
      <w:r w:rsidRPr="00321C20">
        <w:rPr>
          <w:rFonts w:ascii="Verdana" w:eastAsia="Verdana" w:hAnsi="Verdana" w:cs="Verdana"/>
        </w:rPr>
        <w:br/>
        <w:t>https://stebby.eu/</w:t>
      </w:r>
      <w:r w:rsidR="006A3E2B" w:rsidRPr="006A3E2B">
        <w:rPr>
          <w:rFonts w:ascii="Verdana" w:eastAsia="Verdana" w:hAnsi="Verdana" w:cs="Verdana"/>
        </w:rPr>
        <w:t>event/4641</w:t>
      </w:r>
    </w:p>
    <w:p w14:paraId="3B6D6E8B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7036A438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Majandamine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7B46F911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Auhinnafond</w:t>
      </w:r>
      <w:proofErr w:type="spellEnd"/>
      <w:r>
        <w:rPr>
          <w:rFonts w:ascii="Verdana" w:eastAsia="Verdana" w:hAnsi="Verdana" w:cs="Verdana"/>
        </w:rPr>
        <w:t xml:space="preserve">: 50% </w:t>
      </w:r>
      <w:proofErr w:type="spellStart"/>
      <w:r>
        <w:rPr>
          <w:rFonts w:ascii="Verdana" w:eastAsia="Verdana" w:hAnsi="Verdana" w:cs="Verdana"/>
        </w:rPr>
        <w:t>laekuvatest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osavõtutasudest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kuulub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väljamakstavasse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auhinnafondi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makstakse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välja</w:t>
      </w:r>
      <w:proofErr w:type="spellEnd"/>
      <w:r>
        <w:rPr>
          <w:rFonts w:ascii="Verdana" w:eastAsia="Verdana" w:hAnsi="Verdana" w:cs="Verdana"/>
        </w:rPr>
        <w:t xml:space="preserve"> 20%-le </w:t>
      </w:r>
      <w:proofErr w:type="spellStart"/>
      <w:r>
        <w:rPr>
          <w:rFonts w:ascii="Verdana" w:eastAsia="Verdana" w:hAnsi="Verdana" w:cs="Verdana"/>
        </w:rPr>
        <w:t>iga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parematele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Täpne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väljamakse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suurus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saajate</w:t>
      </w:r>
      <w:proofErr w:type="spellEnd"/>
      <w:r>
        <w:rPr>
          <w:rFonts w:ascii="Verdana" w:eastAsia="Verdana" w:hAnsi="Verdana" w:cs="Verdana"/>
        </w:rPr>
        <w:t xml:space="preserve"> hulk </w:t>
      </w:r>
      <w:proofErr w:type="spellStart"/>
      <w:r>
        <w:rPr>
          <w:rFonts w:ascii="Verdana" w:eastAsia="Verdana" w:hAnsi="Verdana" w:cs="Verdana"/>
        </w:rPr>
        <w:t>selgub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registreermisvoorude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lõpuks</w:t>
      </w:r>
      <w:proofErr w:type="spellEnd"/>
      <w:r>
        <w:rPr>
          <w:rFonts w:ascii="Verdana" w:eastAsia="Verdana" w:hAnsi="Verdana" w:cs="Verdana"/>
        </w:rPr>
        <w:t xml:space="preserve">, mil on </w:t>
      </w:r>
      <w:proofErr w:type="spellStart"/>
      <w:r>
        <w:rPr>
          <w:rFonts w:ascii="Verdana" w:eastAsia="Verdana" w:hAnsi="Verdana" w:cs="Verdana"/>
        </w:rPr>
        <w:t>välja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jagatud</w:t>
      </w:r>
      <w:proofErr w:type="spellEnd"/>
      <w:r>
        <w:rPr>
          <w:rFonts w:ascii="Verdana" w:eastAsia="Verdana" w:hAnsi="Verdana" w:cs="Verdana"/>
        </w:rPr>
        <w:t xml:space="preserve"> ka </w:t>
      </w:r>
      <w:proofErr w:type="spellStart"/>
      <w:r>
        <w:rPr>
          <w:rFonts w:ascii="Verdana" w:eastAsia="Verdana" w:hAnsi="Verdana" w:cs="Verdana"/>
        </w:rPr>
        <w:t>kõik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wild card</w:t>
      </w:r>
      <w:sdt>
        <w:sdtPr>
          <w:tag w:val="goog_rdk_3"/>
          <w:id w:val="690338364"/>
        </w:sdtPr>
        <w:sdtEndPr/>
        <w:sdtContent>
          <w:r>
            <w:rPr>
              <w:rFonts w:ascii="Arial" w:eastAsia="Arial" w:hAnsi="Arial" w:cs="Arial"/>
            </w:rPr>
            <w:t xml:space="preserve"> ́id. </w:t>
          </w:r>
        </w:sdtContent>
      </w:sdt>
      <w:r>
        <w:rPr>
          <w:rFonts w:ascii="Verdana" w:eastAsia="Verdana" w:hAnsi="Verdana" w:cs="Verdana"/>
          <w:i/>
        </w:rPr>
        <w:t>MJ18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>MA3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mitterahalised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auhinnad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Igas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divisjonis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autasustatakse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esikolmikuid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medalitega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Igal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ringil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</w:rPr>
        <w:t>peetakse</w:t>
      </w:r>
      <w:proofErr w:type="spellEnd"/>
      <w:r>
        <w:rPr>
          <w:rFonts w:ascii="Verdana" w:eastAsia="Verdana" w:hAnsi="Verdana" w:cs="Verdana"/>
        </w:rPr>
        <w:t xml:space="preserve">  ka</w:t>
      </w:r>
      <w:proofErr w:type="gramEnd"/>
      <w:r>
        <w:rPr>
          <w:rFonts w:ascii="Verdana" w:eastAsia="Verdana" w:hAnsi="Verdana" w:cs="Verdana"/>
        </w:rPr>
        <w:t xml:space="preserve"> CTP </w:t>
      </w:r>
      <w:proofErr w:type="spellStart"/>
      <w:r>
        <w:rPr>
          <w:rFonts w:ascii="Verdana" w:eastAsia="Verdana" w:hAnsi="Verdana" w:cs="Verdana"/>
        </w:rPr>
        <w:t>võistlus</w:t>
      </w:r>
      <w:proofErr w:type="spellEnd"/>
      <w:r>
        <w:rPr>
          <w:rFonts w:ascii="Verdana" w:eastAsia="Verdana" w:hAnsi="Verdana" w:cs="Verdana"/>
        </w:rPr>
        <w:t>.</w:t>
      </w:r>
    </w:p>
    <w:p w14:paraId="6CCE03C6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3673B3D9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0FC75B7C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Reeglid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6E0D5ABE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Mängitakse</w:t>
      </w:r>
      <w:proofErr w:type="spellEnd"/>
      <w:r>
        <w:rPr>
          <w:rFonts w:ascii="Verdana" w:eastAsia="Verdana" w:hAnsi="Verdana" w:cs="Verdana"/>
        </w:rPr>
        <w:t xml:space="preserve"> PDGA (Professional Disc Golf Association) (https://www.pdga.com/rules) </w:t>
      </w:r>
      <w:proofErr w:type="spellStart"/>
      <w:r>
        <w:rPr>
          <w:rFonts w:ascii="Verdana" w:eastAsia="Verdana" w:hAnsi="Verdana" w:cs="Verdana"/>
        </w:rPr>
        <w:t>reeglite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järgi</w:t>
      </w:r>
      <w:proofErr w:type="spellEnd"/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br/>
      </w:r>
      <w:proofErr w:type="spellStart"/>
      <w:r>
        <w:rPr>
          <w:rFonts w:ascii="Verdana" w:eastAsia="Verdana" w:hAnsi="Verdana" w:cs="Verdana"/>
        </w:rPr>
        <w:t>Klubidele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jagatav</w:t>
      </w:r>
      <w:proofErr w:type="spellEnd"/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i/>
        </w:rPr>
        <w:t xml:space="preserve">wild </w:t>
      </w:r>
      <w:proofErr w:type="spellStart"/>
      <w:r>
        <w:rPr>
          <w:rFonts w:ascii="Verdana" w:eastAsia="Verdana" w:hAnsi="Verdana" w:cs="Verdana"/>
          <w:i/>
        </w:rPr>
        <w:t>card</w:t>
      </w:r>
      <w:r>
        <w:rPr>
          <w:rFonts w:ascii="Verdana" w:eastAsia="Verdana" w:hAnsi="Verdana" w:cs="Verdana"/>
        </w:rPr>
        <w:t>´ide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arv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läheb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lukku</w:t>
      </w:r>
      <w:proofErr w:type="spellEnd"/>
      <w:r>
        <w:rPr>
          <w:rFonts w:ascii="Verdana" w:eastAsia="Verdana" w:hAnsi="Verdana" w:cs="Verdana"/>
        </w:rPr>
        <w:t xml:space="preserve"> 20.01.2021 </w:t>
      </w:r>
      <w:proofErr w:type="spellStart"/>
      <w:r>
        <w:rPr>
          <w:rFonts w:ascii="Verdana" w:eastAsia="Verdana" w:hAnsi="Verdana" w:cs="Verdana"/>
        </w:rPr>
        <w:t>kell</w:t>
      </w:r>
      <w:proofErr w:type="spellEnd"/>
      <w:r>
        <w:rPr>
          <w:rFonts w:ascii="Verdana" w:eastAsia="Verdana" w:hAnsi="Verdana" w:cs="Verdana"/>
        </w:rPr>
        <w:t xml:space="preserve"> 18.00, </w:t>
      </w:r>
      <w:proofErr w:type="spellStart"/>
      <w:r>
        <w:rPr>
          <w:rFonts w:ascii="Verdana" w:eastAsia="Verdana" w:hAnsi="Verdana" w:cs="Verdana"/>
        </w:rPr>
        <w:t>arvestuse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aluseks</w:t>
      </w:r>
      <w:proofErr w:type="spellEnd"/>
      <w:r>
        <w:rPr>
          <w:rFonts w:ascii="Verdana" w:eastAsia="Verdana" w:hAnsi="Verdana" w:cs="Verdana"/>
        </w:rPr>
        <w:t xml:space="preserve"> on discgolfmetrix.com </w:t>
      </w:r>
      <w:proofErr w:type="spellStart"/>
      <w:r>
        <w:rPr>
          <w:rFonts w:ascii="Verdana" w:eastAsia="Verdana" w:hAnsi="Verdana" w:cs="Verdana"/>
        </w:rPr>
        <w:t>keskkonnas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aktiivsete</w:t>
      </w:r>
      <w:proofErr w:type="spellEnd"/>
      <w:r>
        <w:rPr>
          <w:rFonts w:ascii="Verdana" w:eastAsia="Verdana" w:hAnsi="Verdana" w:cs="Verdana"/>
        </w:rPr>
        <w:t xml:space="preserve"> EDGL-</w:t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liikmete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arv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aastaks</w:t>
      </w:r>
      <w:proofErr w:type="spellEnd"/>
      <w:r>
        <w:rPr>
          <w:rFonts w:ascii="Verdana" w:eastAsia="Verdana" w:hAnsi="Verdana" w:cs="Verdana"/>
        </w:rPr>
        <w:t xml:space="preserve"> 2021.</w:t>
      </w:r>
    </w:p>
    <w:p w14:paraId="115F1BCB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Suitsetamine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alkoholi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tarbimine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võistlusringide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ajal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keelatud</w:t>
      </w:r>
      <w:proofErr w:type="spellEnd"/>
      <w:r>
        <w:rPr>
          <w:rFonts w:ascii="Verdana" w:eastAsia="Verdana" w:hAnsi="Verdana" w:cs="Verdana"/>
        </w:rPr>
        <w:t>.</w:t>
      </w:r>
    </w:p>
    <w:p w14:paraId="08B9FC76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Soovi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korral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võib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kasutada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ketaste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külge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kinnitatud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linte</w:t>
      </w:r>
      <w:proofErr w:type="spellEnd"/>
      <w:r>
        <w:rPr>
          <w:rFonts w:ascii="Verdana" w:eastAsia="Verdana" w:hAnsi="Verdana" w:cs="Verdana"/>
        </w:rPr>
        <w:t>.</w:t>
      </w:r>
    </w:p>
    <w:p w14:paraId="144BE5C9" w14:textId="675B5CC3" w:rsidR="00E176D1" w:rsidRDefault="00E176D1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Vastavalt</w:t>
      </w:r>
      <w:proofErr w:type="spellEnd"/>
      <w:r>
        <w:rPr>
          <w:rFonts w:ascii="Verdana" w:eastAsia="Verdana" w:hAnsi="Verdana" w:cs="Verdana"/>
        </w:rPr>
        <w:t xml:space="preserve"> PDGA </w:t>
      </w:r>
      <w:proofErr w:type="spellStart"/>
      <w:r>
        <w:rPr>
          <w:rFonts w:ascii="Verdana" w:eastAsia="Verdana" w:hAnsi="Verdana" w:cs="Verdana"/>
        </w:rPr>
        <w:t>reeglitele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puuli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kohustus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märkida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väheamlt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kahele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skoorkaardile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Talviste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Meistrivõistlustel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kohustuslik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märkida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discgolfmetrix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keskonda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paberkandjal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Kui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mingil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põhjusel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discgolfmetrixisse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puul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märkida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saa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tuleb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kasutada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kahte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paberskoorkaarti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Allkirjastasmis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kohustus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korraldaja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poolt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ant</w:t>
      </w:r>
      <w:r w:rsidR="00360166">
        <w:rPr>
          <w:rFonts w:ascii="Verdana" w:eastAsia="Verdana" w:hAnsi="Verdana" w:cs="Verdana"/>
        </w:rPr>
        <w:t>ud</w:t>
      </w:r>
      <w:proofErr w:type="spellEnd"/>
      <w:r w:rsidR="00360166"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personaal</w:t>
      </w:r>
      <w:r w:rsidR="00DE06B7">
        <w:rPr>
          <w:rFonts w:ascii="Verdana" w:eastAsia="Verdana" w:hAnsi="Verdana" w:cs="Verdana"/>
        </w:rPr>
        <w:t>sel</w:t>
      </w:r>
      <w:proofErr w:type="spellEnd"/>
      <w:r>
        <w:rPr>
          <w:rFonts w:ascii="Verdana" w:eastAsia="Verdana" w:hAnsi="Verdana" w:cs="Verdana"/>
        </w:rPr>
        <w:t xml:space="preserve"> paberskoorkaar</w:t>
      </w:r>
      <w:r w:rsidR="00DE06B7">
        <w:rPr>
          <w:rFonts w:ascii="Verdana" w:eastAsia="Verdana" w:hAnsi="Verdana" w:cs="Verdana"/>
        </w:rPr>
        <w:t>dil.</w:t>
      </w:r>
    </w:p>
    <w:p w14:paraId="6216F9CE" w14:textId="117FFED0" w:rsidR="00680245" w:rsidRDefault="00680245">
      <w:pPr>
        <w:ind w:right="-188"/>
        <w:rPr>
          <w:rFonts w:ascii="Verdana" w:eastAsia="Verdana" w:hAnsi="Verdana" w:cs="Verdana"/>
        </w:rPr>
      </w:pPr>
    </w:p>
    <w:p w14:paraId="267A43DB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Võitjate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väljaselgitamine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võrdsete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tulemuste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korral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poodiumi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kohtadele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viiakse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läbi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kiire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lõppmänguga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Mängitakse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senikaua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kuni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selgunud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ümbermängimise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võitja</w:t>
      </w:r>
      <w:proofErr w:type="spellEnd"/>
      <w:r>
        <w:rPr>
          <w:rFonts w:ascii="Verdana" w:eastAsia="Verdana" w:hAnsi="Verdana" w:cs="Verdana"/>
        </w:rPr>
        <w:t>.</w:t>
      </w:r>
    </w:p>
    <w:p w14:paraId="3B89F13D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lastRenderedPageBreak/>
        <w:t>Vajalik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järgida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Vabariigi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Valitsuse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poolt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kehtestatud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nõudeid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seoses</w:t>
      </w:r>
      <w:proofErr w:type="spellEnd"/>
      <w:r>
        <w:rPr>
          <w:rFonts w:ascii="Verdana" w:eastAsia="Verdana" w:hAnsi="Verdana" w:cs="Verdana"/>
        </w:rPr>
        <w:t xml:space="preserve"> Covid-19 </w:t>
      </w:r>
      <w:proofErr w:type="spellStart"/>
      <w:r>
        <w:rPr>
          <w:rFonts w:ascii="Verdana" w:eastAsia="Verdana" w:hAnsi="Verdana" w:cs="Verdana"/>
        </w:rPr>
        <w:t>viiruse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levikuga</w:t>
      </w:r>
      <w:proofErr w:type="spellEnd"/>
      <w:r>
        <w:rPr>
          <w:rFonts w:ascii="Verdana" w:eastAsia="Verdana" w:hAnsi="Verdana" w:cs="Verdana"/>
        </w:rPr>
        <w:t xml:space="preserve">. </w:t>
      </w:r>
    </w:p>
    <w:p w14:paraId="35F89258" w14:textId="77777777" w:rsidR="00680245" w:rsidRDefault="00680245">
      <w:pPr>
        <w:ind w:right="-188"/>
        <w:rPr>
          <w:rFonts w:ascii="Verdana" w:eastAsia="Verdana" w:hAnsi="Verdana" w:cs="Verdana"/>
        </w:rPr>
      </w:pPr>
    </w:p>
    <w:p w14:paraId="1C130400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Majutus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ja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toitlustus</w:t>
      </w:r>
      <w:proofErr w:type="spellEnd"/>
      <w:r>
        <w:rPr>
          <w:rFonts w:ascii="Verdana" w:eastAsia="Verdana" w:hAnsi="Verdana" w:cs="Verdana"/>
          <w:b/>
        </w:rPr>
        <w:t>:</w:t>
      </w:r>
    </w:p>
    <w:p w14:paraId="208D3929" w14:textId="77777777" w:rsidR="00680245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Majutuse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vastutab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iga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osaleja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ise</w:t>
      </w:r>
      <w:proofErr w:type="spellEnd"/>
      <w:r>
        <w:rPr>
          <w:rFonts w:ascii="Verdana" w:eastAsia="Verdana" w:hAnsi="Verdana" w:cs="Verdana"/>
        </w:rPr>
        <w:t xml:space="preserve">. </w:t>
      </w:r>
      <w:proofErr w:type="spellStart"/>
      <w:r>
        <w:rPr>
          <w:rFonts w:ascii="Verdana" w:eastAsia="Verdana" w:hAnsi="Verdana" w:cs="Verdana"/>
        </w:rPr>
        <w:t>Toitlustuse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informatsioon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täpsustub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ning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sellest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teavitatakse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osalejaid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eraldi</w:t>
      </w:r>
      <w:proofErr w:type="spellEnd"/>
      <w:r>
        <w:rPr>
          <w:rFonts w:ascii="Verdana" w:eastAsia="Verdana" w:hAnsi="Verdana" w:cs="Verdana"/>
        </w:rPr>
        <w:t>.</w:t>
      </w:r>
    </w:p>
    <w:p w14:paraId="64D6A678" w14:textId="77777777" w:rsidR="00680245" w:rsidRDefault="00056578">
      <w:pPr>
        <w:ind w:right="-18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NB: </w:t>
      </w:r>
      <w:proofErr w:type="spellStart"/>
      <w:r>
        <w:rPr>
          <w:rFonts w:ascii="Verdana" w:eastAsia="Verdana" w:hAnsi="Verdana" w:cs="Verdana"/>
        </w:rPr>
        <w:t>Seoses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Covid</w:t>
      </w:r>
      <w:proofErr w:type="spellEnd"/>
      <w:r>
        <w:rPr>
          <w:rFonts w:ascii="Verdana" w:eastAsia="Verdana" w:hAnsi="Verdana" w:cs="Verdana"/>
        </w:rPr>
        <w:t xml:space="preserve"> 19 </w:t>
      </w:r>
      <w:proofErr w:type="spellStart"/>
      <w:r>
        <w:rPr>
          <w:rFonts w:ascii="Verdana" w:eastAsia="Verdana" w:hAnsi="Verdana" w:cs="Verdana"/>
        </w:rPr>
        <w:t>viiruse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levikuga</w:t>
      </w:r>
      <w:proofErr w:type="spellEnd"/>
      <w:r>
        <w:rPr>
          <w:rFonts w:ascii="Verdana" w:eastAsia="Verdana" w:hAnsi="Verdana" w:cs="Verdana"/>
        </w:rPr>
        <w:t xml:space="preserve"> on </w:t>
      </w:r>
      <w:proofErr w:type="spellStart"/>
      <w:r>
        <w:rPr>
          <w:rFonts w:ascii="Verdana" w:eastAsia="Verdana" w:hAnsi="Verdana" w:cs="Verdana"/>
        </w:rPr>
        <w:t>korraldajal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õigus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teha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muudatusi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ajakavas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ja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asukohas</w:t>
      </w:r>
      <w:proofErr w:type="spellEnd"/>
      <w:r>
        <w:rPr>
          <w:rFonts w:ascii="Verdana" w:eastAsia="Verdana" w:hAnsi="Verdana" w:cs="Verdana"/>
        </w:rPr>
        <w:t xml:space="preserve">, </w:t>
      </w:r>
      <w:proofErr w:type="spellStart"/>
      <w:r>
        <w:rPr>
          <w:rFonts w:ascii="Verdana" w:eastAsia="Verdana" w:hAnsi="Verdana" w:cs="Verdana"/>
        </w:rPr>
        <w:t>teavitades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sellest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mängijaid</w:t>
      </w:r>
      <w:proofErr w:type="spellEnd"/>
      <w:r>
        <w:rPr>
          <w:rFonts w:ascii="Verdana" w:eastAsia="Verdana" w:hAnsi="Verdana" w:cs="Verdana"/>
        </w:rPr>
        <w:t>.</w:t>
      </w:r>
    </w:p>
    <w:p w14:paraId="19BD3BDD" w14:textId="77777777" w:rsidR="00680245" w:rsidRDefault="00056578">
      <w:pPr>
        <w:ind w:right="-188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Täiendav</w:t>
      </w:r>
      <w:proofErr w:type="spellEnd"/>
      <w:r>
        <w:rPr>
          <w:rFonts w:ascii="Verdana" w:eastAsia="Verdana" w:hAnsi="Verdana" w:cs="Verdana"/>
          <w:b/>
        </w:rPr>
        <w:t xml:space="preserve"> info:</w:t>
      </w:r>
    </w:p>
    <w:p w14:paraId="2BDFB537" w14:textId="54D10E20" w:rsidR="00D426EA" w:rsidRDefault="00056578">
      <w:pPr>
        <w:ind w:right="-188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Võistluse</w:t>
      </w:r>
      <w:proofErr w:type="spellEnd"/>
      <w:r>
        <w:rPr>
          <w:rFonts w:ascii="Verdana" w:eastAsia="Verdana" w:hAnsi="Verdana" w:cs="Verdana"/>
        </w:rPr>
        <w:t xml:space="preserve"> TD: Ralf </w:t>
      </w:r>
      <w:proofErr w:type="spellStart"/>
      <w:r>
        <w:rPr>
          <w:rFonts w:ascii="Verdana" w:eastAsia="Verdana" w:hAnsi="Verdana" w:cs="Verdana"/>
        </w:rPr>
        <w:t>Rogov</w:t>
      </w:r>
      <w:proofErr w:type="spellEnd"/>
      <w:r>
        <w:rPr>
          <w:rFonts w:ascii="Verdana" w:eastAsia="Verdana" w:hAnsi="Verdana" w:cs="Verdana"/>
        </w:rPr>
        <w:t xml:space="preserve">; #64464; +372 5858 6475; </w:t>
      </w:r>
      <w:r w:rsidR="00D80B2C">
        <w:rPr>
          <w:rFonts w:ascii="Verdana" w:eastAsia="Verdana" w:hAnsi="Verdana" w:cs="Verdana"/>
        </w:rPr>
        <w:t xml:space="preserve">email: </w:t>
      </w:r>
      <w:hyperlink r:id="rId8" w:history="1">
        <w:r w:rsidR="00D80B2C" w:rsidRPr="00FC497F">
          <w:rPr>
            <w:rStyle w:val="Hyperlink"/>
            <w:rFonts w:ascii="Verdana" w:eastAsia="Verdana" w:hAnsi="Verdana" w:cs="Verdana"/>
          </w:rPr>
          <w:t>ralf.rogov@gmail.com</w:t>
        </w:r>
      </w:hyperlink>
      <w:r w:rsidR="00D80B2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facebook.com/</w:t>
      </w:r>
      <w:proofErr w:type="spellStart"/>
      <w:r>
        <w:rPr>
          <w:rFonts w:ascii="Verdana" w:eastAsia="Verdana" w:hAnsi="Verdana" w:cs="Verdana"/>
        </w:rPr>
        <w:t>Ralf.rogov</w:t>
      </w:r>
      <w:proofErr w:type="spellEnd"/>
      <w:r w:rsidR="00D80B2C">
        <w:rPr>
          <w:rFonts w:ascii="Verdana" w:eastAsia="Verdana" w:hAnsi="Verdana" w:cs="Verdana"/>
        </w:rPr>
        <w:br/>
      </w:r>
      <w:r w:rsidR="00D426EA">
        <w:rPr>
          <w:rFonts w:ascii="Verdana" w:eastAsia="Verdana" w:hAnsi="Verdana" w:cs="Verdana"/>
        </w:rPr>
        <w:br/>
        <w:t xml:space="preserve">Co-TD: </w:t>
      </w:r>
      <w:proofErr w:type="spellStart"/>
      <w:r w:rsidR="00D426EA">
        <w:rPr>
          <w:rFonts w:ascii="Verdana" w:eastAsia="Verdana" w:hAnsi="Verdana" w:cs="Verdana"/>
        </w:rPr>
        <w:t>Timmo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Ordjas</w:t>
      </w:r>
      <w:proofErr w:type="spellEnd"/>
      <w:r w:rsidR="00D426EA">
        <w:rPr>
          <w:rFonts w:ascii="Verdana" w:eastAsia="Verdana" w:hAnsi="Verdana" w:cs="Verdana"/>
        </w:rPr>
        <w:t>; #99757; +37258586475</w:t>
      </w:r>
      <w:r w:rsidR="00D426EA">
        <w:rPr>
          <w:rFonts w:ascii="Verdana" w:eastAsia="Verdana" w:hAnsi="Verdana" w:cs="Verdana"/>
        </w:rPr>
        <w:br/>
        <w:t xml:space="preserve">Co-TD: </w:t>
      </w:r>
      <w:proofErr w:type="spellStart"/>
      <w:r w:rsidR="00D426EA">
        <w:rPr>
          <w:rFonts w:ascii="Verdana" w:eastAsia="Verdana" w:hAnsi="Verdana" w:cs="Verdana"/>
        </w:rPr>
        <w:t>Kert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Ambus</w:t>
      </w:r>
      <w:proofErr w:type="spellEnd"/>
      <w:r w:rsidR="00D426EA">
        <w:rPr>
          <w:rFonts w:ascii="Verdana" w:eastAsia="Verdana" w:hAnsi="Verdana" w:cs="Verdana"/>
        </w:rPr>
        <w:t>; #101730; +3725122390</w:t>
      </w:r>
      <w:r w:rsidR="00D426EA">
        <w:rPr>
          <w:rFonts w:ascii="Verdana" w:eastAsia="Verdana" w:hAnsi="Verdana" w:cs="Verdana"/>
        </w:rPr>
        <w:br/>
        <w:t>Co-TD: Mari-</w:t>
      </w:r>
      <w:proofErr w:type="spellStart"/>
      <w:r w:rsidR="00D426EA">
        <w:rPr>
          <w:rFonts w:ascii="Verdana" w:eastAsia="Verdana" w:hAnsi="Verdana" w:cs="Verdana"/>
        </w:rPr>
        <w:t>Liis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Nurmeste</w:t>
      </w:r>
      <w:proofErr w:type="spellEnd"/>
      <w:r w:rsidR="00D426EA">
        <w:rPr>
          <w:rFonts w:ascii="Verdana" w:eastAsia="Verdana" w:hAnsi="Verdana" w:cs="Verdana"/>
        </w:rPr>
        <w:t>; #100574; +37255</w:t>
      </w:r>
      <w:r w:rsidR="00FF2823">
        <w:rPr>
          <w:rFonts w:ascii="Verdana" w:eastAsia="Verdana" w:hAnsi="Verdana" w:cs="Verdana"/>
        </w:rPr>
        <w:t>5</w:t>
      </w:r>
      <w:r w:rsidR="00D426EA">
        <w:rPr>
          <w:rFonts w:ascii="Verdana" w:eastAsia="Verdana" w:hAnsi="Verdana" w:cs="Verdana"/>
        </w:rPr>
        <w:t>57685</w:t>
      </w:r>
      <w:r w:rsidR="00D426EA">
        <w:rPr>
          <w:rFonts w:ascii="Verdana" w:eastAsia="Verdana" w:hAnsi="Verdana" w:cs="Verdana"/>
        </w:rPr>
        <w:br/>
      </w:r>
      <w:r w:rsidR="00D426EA">
        <w:rPr>
          <w:rFonts w:ascii="Verdana" w:eastAsia="Verdana" w:hAnsi="Verdana" w:cs="Verdana"/>
        </w:rPr>
        <w:br/>
      </w:r>
      <w:proofErr w:type="spellStart"/>
      <w:r w:rsidR="00D426EA">
        <w:rPr>
          <w:rFonts w:ascii="Verdana" w:eastAsia="Verdana" w:hAnsi="Verdana" w:cs="Verdana"/>
        </w:rPr>
        <w:t>Männiku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Discgolfi</w:t>
      </w:r>
      <w:proofErr w:type="spellEnd"/>
      <w:r w:rsidR="00D426EA">
        <w:rPr>
          <w:rFonts w:ascii="Verdana" w:eastAsia="Verdana" w:hAnsi="Verdana" w:cs="Verdana"/>
        </w:rPr>
        <w:t xml:space="preserve"> raja TD:</w:t>
      </w:r>
      <w:r w:rsidR="00D426EA">
        <w:rPr>
          <w:rFonts w:ascii="Verdana" w:eastAsia="Verdana" w:hAnsi="Verdana" w:cs="Verdana"/>
        </w:rPr>
        <w:br/>
      </w:r>
      <w:proofErr w:type="spellStart"/>
      <w:r w:rsidR="00D426EA">
        <w:rPr>
          <w:rFonts w:ascii="Verdana" w:eastAsia="Verdana" w:hAnsi="Verdana" w:cs="Verdana"/>
        </w:rPr>
        <w:t>Kert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Ambus</w:t>
      </w:r>
      <w:proofErr w:type="spellEnd"/>
      <w:r w:rsidR="00D426EA">
        <w:rPr>
          <w:rFonts w:ascii="Verdana" w:eastAsia="Verdana" w:hAnsi="Verdana" w:cs="Verdana"/>
        </w:rPr>
        <w:t xml:space="preserve"> +3725122390</w:t>
      </w:r>
      <w:r w:rsidR="00D80B2C">
        <w:rPr>
          <w:rFonts w:ascii="Verdana" w:eastAsia="Verdana" w:hAnsi="Verdana" w:cs="Verdana"/>
        </w:rPr>
        <w:t xml:space="preserve"> </w:t>
      </w:r>
      <w:r w:rsidR="00D80B2C" w:rsidRPr="00D80B2C">
        <w:rPr>
          <w:rFonts w:ascii="Verdana" w:eastAsia="Verdana" w:hAnsi="Verdana" w:cs="Verdana"/>
        </w:rPr>
        <w:t>kert.ambus@gmail.com</w:t>
      </w:r>
      <w:r w:rsidR="00D426EA">
        <w:rPr>
          <w:rFonts w:ascii="Verdana" w:eastAsia="Verdana" w:hAnsi="Verdana" w:cs="Verdana"/>
        </w:rPr>
        <w:br/>
      </w:r>
      <w:r w:rsidR="00D426EA">
        <w:rPr>
          <w:rFonts w:ascii="Verdana" w:eastAsia="Verdana" w:hAnsi="Verdana" w:cs="Verdana"/>
        </w:rPr>
        <w:br/>
      </w:r>
      <w:proofErr w:type="spellStart"/>
      <w:r w:rsidR="00D80B2C">
        <w:rPr>
          <w:rFonts w:ascii="Verdana" w:eastAsia="Verdana" w:hAnsi="Verdana" w:cs="Verdana"/>
        </w:rPr>
        <w:t>Coolbet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proofErr w:type="spellStart"/>
      <w:r w:rsidR="00D80B2C">
        <w:rPr>
          <w:rFonts w:ascii="Verdana" w:eastAsia="Verdana" w:hAnsi="Verdana" w:cs="Verdana"/>
        </w:rPr>
        <w:t>Järve</w:t>
      </w:r>
      <w:proofErr w:type="spellEnd"/>
      <w:r w:rsidR="00D80B2C">
        <w:rPr>
          <w:rFonts w:ascii="Verdana" w:eastAsia="Verdana" w:hAnsi="Verdana" w:cs="Verdana"/>
        </w:rPr>
        <w:t xml:space="preserve"> </w:t>
      </w:r>
      <w:proofErr w:type="spellStart"/>
      <w:r w:rsidR="00D80B2C">
        <w:rPr>
          <w:rFonts w:ascii="Verdana" w:eastAsia="Verdana" w:hAnsi="Verdana" w:cs="Verdana"/>
        </w:rPr>
        <w:t>discgolfipark</w:t>
      </w:r>
      <w:proofErr w:type="spellEnd"/>
      <w:r w:rsidR="00D426EA">
        <w:rPr>
          <w:rFonts w:ascii="Verdana" w:eastAsia="Verdana" w:hAnsi="Verdana" w:cs="Verdana"/>
        </w:rPr>
        <w:t xml:space="preserve"> TD:</w:t>
      </w:r>
      <w:r w:rsidR="00D426EA">
        <w:rPr>
          <w:rFonts w:ascii="Verdana" w:eastAsia="Verdana" w:hAnsi="Verdana" w:cs="Verdana"/>
        </w:rPr>
        <w:br/>
      </w:r>
      <w:proofErr w:type="spellStart"/>
      <w:r w:rsidR="00D426EA">
        <w:rPr>
          <w:rFonts w:ascii="Verdana" w:eastAsia="Verdana" w:hAnsi="Verdana" w:cs="Verdana"/>
        </w:rPr>
        <w:t>Timmo</w:t>
      </w:r>
      <w:proofErr w:type="spellEnd"/>
      <w:r w:rsidR="00D426EA">
        <w:rPr>
          <w:rFonts w:ascii="Verdana" w:eastAsia="Verdana" w:hAnsi="Verdana" w:cs="Verdana"/>
        </w:rPr>
        <w:t xml:space="preserve"> </w:t>
      </w:r>
      <w:proofErr w:type="spellStart"/>
      <w:r w:rsidR="00D426EA">
        <w:rPr>
          <w:rFonts w:ascii="Verdana" w:eastAsia="Verdana" w:hAnsi="Verdana" w:cs="Verdana"/>
        </w:rPr>
        <w:t>Ordjas</w:t>
      </w:r>
      <w:proofErr w:type="spellEnd"/>
      <w:r w:rsidR="00D426EA">
        <w:rPr>
          <w:rFonts w:ascii="Verdana" w:eastAsia="Verdana" w:hAnsi="Verdana" w:cs="Verdana"/>
        </w:rPr>
        <w:t xml:space="preserve"> +3725</w:t>
      </w:r>
      <w:r w:rsidR="00D80B2C">
        <w:rPr>
          <w:rFonts w:ascii="Verdana" w:eastAsia="Verdana" w:hAnsi="Verdana" w:cs="Verdana"/>
        </w:rPr>
        <w:t xml:space="preserve">8193131 </w:t>
      </w:r>
      <w:r w:rsidR="00D80B2C" w:rsidRPr="00D80B2C">
        <w:rPr>
          <w:rFonts w:ascii="Verdana" w:eastAsia="Verdana" w:hAnsi="Verdana" w:cs="Verdana"/>
        </w:rPr>
        <w:t>timmo.ordjas@gmail.com</w:t>
      </w:r>
    </w:p>
    <w:p w14:paraId="36FA2A62" w14:textId="77777777" w:rsidR="00680245" w:rsidRDefault="00680245">
      <w:pPr>
        <w:ind w:right="-188"/>
      </w:pPr>
    </w:p>
    <w:p w14:paraId="3638C6DF" w14:textId="77777777" w:rsidR="00680245" w:rsidRDefault="00680245">
      <w:pPr>
        <w:ind w:left="2410" w:right="-188"/>
      </w:pPr>
      <w:bookmarkStart w:id="0" w:name="_heading=h.gjdgxs" w:colFirst="0" w:colLast="0"/>
      <w:bookmarkEnd w:id="0"/>
    </w:p>
    <w:sectPr w:rsidR="00680245">
      <w:headerReference w:type="default" r:id="rId9"/>
      <w:footerReference w:type="default" r:id="rId10"/>
      <w:pgSz w:w="11906" w:h="16838"/>
      <w:pgMar w:top="3403" w:right="1440" w:bottom="1440" w:left="1440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5EF6" w14:textId="77777777" w:rsidR="00A23477" w:rsidRDefault="00A23477">
      <w:pPr>
        <w:spacing w:after="0" w:line="240" w:lineRule="auto"/>
      </w:pPr>
      <w:r>
        <w:separator/>
      </w:r>
    </w:p>
  </w:endnote>
  <w:endnote w:type="continuationSeparator" w:id="0">
    <w:p w14:paraId="2D7A3973" w14:textId="77777777" w:rsidR="00A23477" w:rsidRDefault="00A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1C60" w14:textId="77777777" w:rsidR="00680245" w:rsidRDefault="000565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1440"/>
      <w:rPr>
        <w:color w:val="000000"/>
      </w:rPr>
    </w:pPr>
    <w:r>
      <w:rPr>
        <w:noProof/>
        <w:color w:val="000000"/>
        <w:lang w:val="et-EE" w:eastAsia="et-EE"/>
      </w:rPr>
      <w:drawing>
        <wp:inline distT="0" distB="0" distL="0" distR="0" wp14:anchorId="6E658E52" wp14:editId="4911C40B">
          <wp:extent cx="7573854" cy="1611101"/>
          <wp:effectExtent l="0" t="0" r="0" b="0"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4" cy="1611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483F" w14:textId="77777777" w:rsidR="00A23477" w:rsidRDefault="00A23477">
      <w:pPr>
        <w:spacing w:after="0" w:line="240" w:lineRule="auto"/>
      </w:pPr>
      <w:r>
        <w:separator/>
      </w:r>
    </w:p>
  </w:footnote>
  <w:footnote w:type="continuationSeparator" w:id="0">
    <w:p w14:paraId="190F2AF4" w14:textId="77777777" w:rsidR="00A23477" w:rsidRDefault="00A2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CE91" w14:textId="3F40E7DA" w:rsidR="00422AF1" w:rsidRDefault="00422AF1" w:rsidP="00422A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rPr>
        <w:noProof/>
        <w:color w:val="000000"/>
        <w:lang w:val="et-EE" w:eastAsia="et-EE"/>
      </w:rPr>
    </w:pPr>
  </w:p>
  <w:tbl>
    <w:tblPr>
      <w:tblStyle w:val="TableGrid"/>
      <w:tblW w:w="7083" w:type="dxa"/>
      <w:tblInd w:w="3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6"/>
      <w:gridCol w:w="2457"/>
    </w:tblGrid>
    <w:tr w:rsidR="00422AF1" w14:paraId="2BB862F9" w14:textId="77777777" w:rsidTr="00422AF1">
      <w:trPr>
        <w:trHeight w:val="2140"/>
      </w:trPr>
      <w:tc>
        <w:tcPr>
          <w:tcW w:w="4626" w:type="dxa"/>
        </w:tcPr>
        <w:p w14:paraId="4A356BEC" w14:textId="06CACBF0" w:rsidR="00422AF1" w:rsidRDefault="00422AF1" w:rsidP="00422AF1">
          <w:pPr>
            <w:tabs>
              <w:tab w:val="center" w:pos="4513"/>
              <w:tab w:val="right" w:pos="9026"/>
              <w:tab w:val="right" w:pos="9356"/>
            </w:tabs>
            <w:ind w:right="-330"/>
            <w:jc w:val="center"/>
            <w:rPr>
              <w:color w:val="000000"/>
            </w:rPr>
          </w:pPr>
          <w:r>
            <w:rPr>
              <w:noProof/>
              <w:color w:val="000000"/>
              <w:lang w:val="et-EE" w:eastAsia="et-EE"/>
            </w:rPr>
            <w:drawing>
              <wp:inline distT="0" distB="0" distL="0" distR="0" wp14:anchorId="2CFE7714" wp14:editId="26D1665E">
                <wp:extent cx="2417578" cy="1074774"/>
                <wp:effectExtent l="0" t="0" r="0" b="5080"/>
                <wp:docPr id="311" name="image2.jpg" descr="C:\Users\Mari Albert\AppData\Local\Microsoft\Windows\INetCache\Content.Word\EDGL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Mari Albert\AppData\Local\Microsoft\Windows\INetCache\Content.Word\EDGL_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1124" cy="108079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7E7A0FAD" w14:textId="135BC266" w:rsidR="00422AF1" w:rsidRDefault="00422AF1" w:rsidP="00422AF1">
          <w:pPr>
            <w:tabs>
              <w:tab w:val="center" w:pos="4513"/>
              <w:tab w:val="right" w:pos="9026"/>
              <w:tab w:val="right" w:pos="9356"/>
            </w:tabs>
            <w:ind w:right="-330"/>
            <w:rPr>
              <w:color w:val="000000"/>
            </w:rPr>
          </w:pPr>
          <w:r>
            <w:rPr>
              <w:noProof/>
              <w:color w:val="000000"/>
              <w:lang w:val="et-EE" w:eastAsia="et-EE"/>
            </w:rPr>
            <w:drawing>
              <wp:inline distT="0" distB="0" distL="0" distR="0" wp14:anchorId="423D6DC4" wp14:editId="5F21681B">
                <wp:extent cx="1295311" cy="1295311"/>
                <wp:effectExtent l="0" t="0" r="0" b="0"/>
                <wp:docPr id="1" name="Picture 1" descr="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rrow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721" cy="1325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AE8C5F" w14:textId="14BA5035" w:rsidR="00680245" w:rsidRDefault="00680245" w:rsidP="00422A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45"/>
    <w:rsid w:val="00056578"/>
    <w:rsid w:val="000A10C2"/>
    <w:rsid w:val="002051C4"/>
    <w:rsid w:val="002150B6"/>
    <w:rsid w:val="00231045"/>
    <w:rsid w:val="002B180B"/>
    <w:rsid w:val="00316A89"/>
    <w:rsid w:val="00321C20"/>
    <w:rsid w:val="00360166"/>
    <w:rsid w:val="00422AF1"/>
    <w:rsid w:val="00565E10"/>
    <w:rsid w:val="00680245"/>
    <w:rsid w:val="006A3E2B"/>
    <w:rsid w:val="0081725B"/>
    <w:rsid w:val="00A23477"/>
    <w:rsid w:val="00C03077"/>
    <w:rsid w:val="00D426EA"/>
    <w:rsid w:val="00D80B2C"/>
    <w:rsid w:val="00DE06B7"/>
    <w:rsid w:val="00E176D1"/>
    <w:rsid w:val="00E25761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B67D4"/>
  <w15:docId w15:val="{09B51B18-60AD-434E-83D6-FC5E6D0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9E"/>
  </w:style>
  <w:style w:type="paragraph" w:styleId="Footer">
    <w:name w:val="footer"/>
    <w:basedOn w:val="Normal"/>
    <w:link w:val="FooterChar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9E"/>
  </w:style>
  <w:style w:type="paragraph" w:styleId="BalloonText">
    <w:name w:val="Balloon Text"/>
    <w:basedOn w:val="Normal"/>
    <w:link w:val="BalloonTextChar"/>
    <w:uiPriority w:val="99"/>
    <w:semiHidden/>
    <w:unhideWhenUsed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8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08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08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0856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10C2"/>
    <w:rPr>
      <w:color w:val="0000FF"/>
      <w:u w:val="single"/>
    </w:rPr>
  </w:style>
  <w:style w:type="table" w:styleId="TableGrid">
    <w:name w:val="Table Grid"/>
    <w:basedOn w:val="TableNormal"/>
    <w:uiPriority w:val="39"/>
    <w:rsid w:val="0042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rog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discgolfmetrix.com/1583235&amp;sa=D&amp;source=hangouts&amp;ust=1610612742411000&amp;usg=AFQjCNHvYItpdxbAYBUDZ7aW-DGHPofg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J8IVj2mQCbmWdenEQIX9+PuTg==">AMUW2mVxpnpR47k2cTfsxeTxSL52sGlTSnXDUo8J0sLslKUO96bW/gDSSqDiSSOGYNUiJKUnGtuN+ro87sxYmykUlKtvmrzcftSTXU6LTdgLpaC7LtPEWTbUaZL9ei+3aOMTpmC598jaa/CZOkmQL4yMy4QuyUyVO4d/MYjJUePAsXqaz0EiRu7/XMdeq1WLozOfEaRWKwwaW3Hhq5DRx3D+1ntMEaunDpLqNQNzWkhQGHmaIIXJwu2t/tMQHwq0pbxJD/WloNjfe8Infm3a1mhm6lUT26jT5UolclzZEVN2JlEkFRw4J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Albert</dc:creator>
  <cp:lastModifiedBy>Liis Udris</cp:lastModifiedBy>
  <cp:revision>3</cp:revision>
  <dcterms:created xsi:type="dcterms:W3CDTF">2021-02-19T06:54:00Z</dcterms:created>
  <dcterms:modified xsi:type="dcterms:W3CDTF">2021-02-19T07:00:00Z</dcterms:modified>
</cp:coreProperties>
</file>